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72D2D" w14:textId="567E3DEB" w:rsidR="00683330" w:rsidRPr="00711237" w:rsidRDefault="00683330" w:rsidP="00683330">
      <w:pPr>
        <w:tabs>
          <w:tab w:val="center" w:pos="4536"/>
          <w:tab w:val="right" w:pos="9358"/>
        </w:tabs>
        <w:ind w:right="2"/>
        <w:rPr>
          <w:rFonts w:asciiTheme="minorHAnsi" w:hAnsiTheme="minorHAnsi" w:cstheme="minorHAnsi"/>
          <w:b/>
          <w:bCs/>
          <w:sz w:val="24"/>
          <w:szCs w:val="18"/>
        </w:rPr>
      </w:pPr>
      <w:bookmarkStart w:id="0" w:name="_Hlk961875"/>
      <w:r w:rsidRPr="00711237">
        <w:rPr>
          <w:rFonts w:asciiTheme="minorHAnsi" w:hAnsiTheme="minorHAnsi" w:cstheme="minorHAnsi"/>
          <w:b/>
          <w:bCs/>
          <w:sz w:val="24"/>
          <w:szCs w:val="18"/>
        </w:rPr>
        <w:t>3GPP TSG RAN WG1 #104bis-e</w:t>
      </w:r>
      <w:r w:rsidRPr="00711237">
        <w:rPr>
          <w:rFonts w:asciiTheme="minorHAnsi" w:hAnsiTheme="minorHAnsi" w:cstheme="minorHAnsi"/>
          <w:b/>
          <w:bCs/>
          <w:sz w:val="24"/>
          <w:szCs w:val="18"/>
        </w:rPr>
        <w:tab/>
      </w:r>
      <w:r w:rsidRPr="00711237">
        <w:rPr>
          <w:rFonts w:asciiTheme="minorHAnsi" w:hAnsiTheme="minorHAnsi" w:cstheme="minorHAnsi"/>
          <w:b/>
          <w:bCs/>
          <w:sz w:val="24"/>
          <w:szCs w:val="18"/>
        </w:rPr>
        <w:tab/>
        <w:t xml:space="preserve">R1-2103461 </w:t>
      </w:r>
    </w:p>
    <w:p w14:paraId="0EA4EDE5" w14:textId="0D9D0007" w:rsidR="00683330" w:rsidRPr="00711237" w:rsidRDefault="00683330" w:rsidP="00683330">
      <w:pPr>
        <w:rPr>
          <w:rFonts w:asciiTheme="minorHAnsi" w:hAnsiTheme="minorHAnsi" w:cstheme="minorHAnsi"/>
          <w:b/>
          <w:bCs/>
          <w:sz w:val="22"/>
          <w:szCs w:val="22"/>
        </w:rPr>
      </w:pPr>
      <w:r w:rsidRPr="00711237">
        <w:rPr>
          <w:rFonts w:asciiTheme="minorHAnsi" w:hAnsiTheme="minorHAnsi" w:cstheme="minorHAnsi"/>
          <w:b/>
          <w:bCs/>
          <w:sz w:val="24"/>
          <w:szCs w:val="18"/>
          <w:lang w:eastAsia="ja-JP"/>
        </w:rPr>
        <w:t>e-Meeting, April 12</w:t>
      </w:r>
      <w:r w:rsidRPr="00711237">
        <w:rPr>
          <w:rFonts w:asciiTheme="minorHAnsi" w:hAnsiTheme="minorHAnsi" w:cstheme="minorHAnsi"/>
          <w:b/>
          <w:bCs/>
          <w:sz w:val="24"/>
          <w:szCs w:val="18"/>
          <w:vertAlign w:val="superscript"/>
          <w:lang w:eastAsia="ja-JP"/>
        </w:rPr>
        <w:t>th</w:t>
      </w:r>
      <w:r w:rsidRPr="00711237">
        <w:rPr>
          <w:rFonts w:asciiTheme="minorHAnsi" w:hAnsiTheme="minorHAnsi" w:cstheme="minorHAnsi"/>
          <w:b/>
          <w:bCs/>
          <w:sz w:val="24"/>
          <w:szCs w:val="18"/>
          <w:lang w:eastAsia="ja-JP"/>
        </w:rPr>
        <w:t xml:space="preserve"> – 20</w:t>
      </w:r>
      <w:r w:rsidRPr="00711237">
        <w:rPr>
          <w:rFonts w:asciiTheme="minorHAnsi" w:hAnsiTheme="minorHAnsi" w:cstheme="minorHAnsi"/>
          <w:b/>
          <w:bCs/>
          <w:sz w:val="24"/>
          <w:szCs w:val="18"/>
          <w:vertAlign w:val="superscript"/>
          <w:lang w:eastAsia="ja-JP"/>
        </w:rPr>
        <w:t>th</w:t>
      </w:r>
      <w:r w:rsidRPr="00711237">
        <w:rPr>
          <w:rFonts w:asciiTheme="minorHAnsi" w:hAnsiTheme="minorHAnsi" w:cstheme="minorHAnsi"/>
          <w:b/>
          <w:bCs/>
          <w:sz w:val="24"/>
          <w:szCs w:val="18"/>
          <w:lang w:eastAsia="ja-JP"/>
        </w:rPr>
        <w:t>, 2021</w:t>
      </w:r>
    </w:p>
    <w:p w14:paraId="79B5F9D1" w14:textId="4E4179AF" w:rsidR="00273AA3" w:rsidRPr="00711237" w:rsidRDefault="00273AA3" w:rsidP="002379C5">
      <w:pPr>
        <w:rPr>
          <w:rFonts w:asciiTheme="minorHAnsi" w:hAnsiTheme="minorHAnsi" w:cstheme="minorHAnsi"/>
          <w:b/>
          <w:bCs/>
          <w:sz w:val="22"/>
          <w:szCs w:val="22"/>
          <w:lang w:eastAsia="ja-JP"/>
        </w:rPr>
      </w:pPr>
    </w:p>
    <w:p w14:paraId="15C906D3" w14:textId="77777777" w:rsidR="00D74B44" w:rsidRPr="00711237" w:rsidRDefault="00D74B44" w:rsidP="002379C5">
      <w:pPr>
        <w:rPr>
          <w:rFonts w:asciiTheme="minorHAnsi" w:hAnsiTheme="minorHAnsi" w:cstheme="minorHAnsi"/>
        </w:rPr>
      </w:pPr>
    </w:p>
    <w:p w14:paraId="5C177BE5" w14:textId="18D32DD4"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Agenda item:</w:t>
      </w:r>
      <w:r w:rsidRPr="00711237">
        <w:rPr>
          <w:rFonts w:asciiTheme="minorHAnsi" w:hAnsiTheme="minorHAnsi" w:cstheme="minorHAnsi"/>
        </w:rPr>
        <w:tab/>
        <w:t>8.</w:t>
      </w:r>
      <w:r w:rsidRPr="00711237">
        <w:rPr>
          <w:rFonts w:asciiTheme="minorHAnsi" w:eastAsia="DengXian" w:hAnsiTheme="minorHAnsi" w:cstheme="minorHAnsi"/>
          <w:lang w:eastAsia="zh-CN"/>
        </w:rPr>
        <w:t>8</w:t>
      </w:r>
      <w:r w:rsidRPr="00711237">
        <w:rPr>
          <w:rFonts w:asciiTheme="minorHAnsi" w:hAnsiTheme="minorHAnsi" w:cstheme="minorHAnsi"/>
        </w:rPr>
        <w:t>.</w:t>
      </w:r>
      <w:r w:rsidR="3C23032E" w:rsidRPr="00711237">
        <w:rPr>
          <w:rFonts w:asciiTheme="minorHAnsi" w:hAnsiTheme="minorHAnsi" w:cstheme="minorHAnsi"/>
        </w:rPr>
        <w:t>1</w:t>
      </w:r>
      <w:r w:rsidRPr="00711237">
        <w:rPr>
          <w:rFonts w:asciiTheme="minorHAnsi" w:eastAsia="DengXian" w:hAnsiTheme="minorHAnsi" w:cstheme="minorHAnsi"/>
          <w:lang w:eastAsia="zh-CN"/>
        </w:rPr>
        <w:t>.</w:t>
      </w:r>
      <w:r w:rsidR="322E0124" w:rsidRPr="00711237">
        <w:rPr>
          <w:rFonts w:asciiTheme="minorHAnsi" w:eastAsia="DengXian" w:hAnsiTheme="minorHAnsi" w:cstheme="minorHAnsi"/>
          <w:lang w:eastAsia="zh-CN"/>
        </w:rPr>
        <w:t>2</w:t>
      </w:r>
      <w:r w:rsidRPr="00711237">
        <w:rPr>
          <w:rFonts w:asciiTheme="minorHAnsi" w:hAnsiTheme="minorHAnsi" w:cstheme="minorHAnsi"/>
        </w:rPr>
        <w:t xml:space="preserve"> </w:t>
      </w:r>
      <w:r w:rsidR="0D06130A" w:rsidRPr="00711237">
        <w:rPr>
          <w:rFonts w:asciiTheme="minorHAnsi" w:hAnsiTheme="minorHAnsi" w:cstheme="minorHAnsi"/>
        </w:rPr>
        <w:t>TB Processing over Multi-Slot PUSCH</w:t>
      </w:r>
    </w:p>
    <w:p w14:paraId="0BF8DAF8" w14:textId="6846683E"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 xml:space="preserve">Source: </w:t>
      </w:r>
      <w:r w:rsidRPr="00711237">
        <w:rPr>
          <w:rFonts w:asciiTheme="minorHAnsi" w:hAnsiTheme="minorHAnsi" w:cstheme="minorHAnsi"/>
        </w:rPr>
        <w:tab/>
      </w:r>
      <w:r w:rsidR="00DC0908" w:rsidRPr="00711237">
        <w:rPr>
          <w:rFonts w:asciiTheme="minorHAnsi" w:hAnsiTheme="minorHAnsi" w:cstheme="minorHAnsi"/>
        </w:rPr>
        <w:tab/>
      </w:r>
      <w:r w:rsidRPr="00711237">
        <w:rPr>
          <w:rFonts w:asciiTheme="minorHAnsi" w:hAnsiTheme="minorHAnsi" w:cstheme="minorHAnsi"/>
        </w:rPr>
        <w:t>Sierra Wireless</w:t>
      </w:r>
    </w:p>
    <w:bookmarkEnd w:id="0"/>
    <w:p w14:paraId="64F524EC" w14:textId="4FAE737E"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Title:</w:t>
      </w:r>
      <w:r w:rsidRPr="00711237">
        <w:rPr>
          <w:rFonts w:asciiTheme="minorHAnsi" w:hAnsiTheme="minorHAnsi" w:cstheme="minorHAnsi"/>
        </w:rPr>
        <w:t xml:space="preserve"> </w:t>
      </w:r>
      <w:r w:rsidRPr="00711237">
        <w:rPr>
          <w:rFonts w:asciiTheme="minorHAnsi" w:hAnsiTheme="minorHAnsi" w:cstheme="minorHAnsi"/>
        </w:rPr>
        <w:tab/>
      </w:r>
      <w:r w:rsidR="00DC0908" w:rsidRPr="00711237">
        <w:rPr>
          <w:rFonts w:asciiTheme="minorHAnsi" w:hAnsiTheme="minorHAnsi" w:cstheme="minorHAnsi"/>
        </w:rPr>
        <w:tab/>
      </w:r>
      <w:r w:rsidR="007E245A" w:rsidRPr="00711237">
        <w:rPr>
          <w:rFonts w:asciiTheme="minorHAnsi" w:hAnsiTheme="minorHAnsi" w:cstheme="minorHAnsi"/>
        </w:rPr>
        <w:t xml:space="preserve">Design </w:t>
      </w:r>
      <w:r w:rsidR="00550B64" w:rsidRPr="00711237">
        <w:rPr>
          <w:rFonts w:asciiTheme="minorHAnsi" w:hAnsiTheme="minorHAnsi" w:cstheme="minorHAnsi"/>
        </w:rPr>
        <w:t>C</w:t>
      </w:r>
      <w:r w:rsidR="007E245A" w:rsidRPr="00711237">
        <w:rPr>
          <w:rFonts w:asciiTheme="minorHAnsi" w:hAnsiTheme="minorHAnsi" w:cstheme="minorHAnsi"/>
        </w:rPr>
        <w:t>onsideration</w:t>
      </w:r>
      <w:r w:rsidR="00550B64" w:rsidRPr="00711237">
        <w:rPr>
          <w:rFonts w:asciiTheme="minorHAnsi" w:hAnsiTheme="minorHAnsi" w:cstheme="minorHAnsi"/>
        </w:rPr>
        <w:t>s</w:t>
      </w:r>
      <w:r w:rsidR="007E245A" w:rsidRPr="00711237">
        <w:rPr>
          <w:rFonts w:asciiTheme="minorHAnsi" w:hAnsiTheme="minorHAnsi" w:cstheme="minorHAnsi"/>
        </w:rPr>
        <w:t xml:space="preserve"> for </w:t>
      </w:r>
      <w:r w:rsidR="11210B98" w:rsidRPr="00711237">
        <w:rPr>
          <w:rFonts w:asciiTheme="minorHAnsi" w:hAnsiTheme="minorHAnsi" w:cstheme="minorHAnsi"/>
        </w:rPr>
        <w:t>TB Processing over Multi-Slot PUSCH</w:t>
      </w:r>
    </w:p>
    <w:p w14:paraId="2B9660DB" w14:textId="6C2A5F21"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Document for</w:t>
      </w:r>
      <w:r w:rsidRPr="00711237">
        <w:rPr>
          <w:rFonts w:asciiTheme="minorHAnsi" w:hAnsiTheme="minorHAnsi" w:cstheme="minorHAnsi"/>
        </w:rPr>
        <w:t>:</w:t>
      </w:r>
      <w:r w:rsidR="3AD817C8" w:rsidRPr="00711237">
        <w:rPr>
          <w:rFonts w:asciiTheme="minorHAnsi" w:hAnsiTheme="minorHAnsi" w:cstheme="minorHAnsi"/>
        </w:rPr>
        <w:t xml:space="preserve"> </w:t>
      </w:r>
      <w:r w:rsidRPr="00711237">
        <w:rPr>
          <w:rFonts w:asciiTheme="minorHAnsi" w:hAnsiTheme="minorHAnsi" w:cstheme="minorHAnsi"/>
        </w:rPr>
        <w:tab/>
        <w:t>Discussion and decision</w:t>
      </w:r>
    </w:p>
    <w:p w14:paraId="430E7359" w14:textId="77777777" w:rsidR="00D74B44" w:rsidRPr="00711237" w:rsidRDefault="00D74B44" w:rsidP="00D74B44">
      <w:pPr>
        <w:pStyle w:val="Heading1"/>
        <w:rPr>
          <w:rFonts w:asciiTheme="minorHAnsi" w:hAnsiTheme="minorHAnsi" w:cstheme="minorHAnsi"/>
        </w:rPr>
      </w:pPr>
      <w:r w:rsidRPr="00711237">
        <w:rPr>
          <w:rFonts w:asciiTheme="minorHAnsi" w:hAnsiTheme="minorHAnsi" w:cstheme="minorHAnsi"/>
        </w:rPr>
        <w:t>Introduction</w:t>
      </w:r>
    </w:p>
    <w:p w14:paraId="2D00B94E" w14:textId="1E063100" w:rsidR="00074B30" w:rsidRPr="00711237" w:rsidRDefault="00C43863" w:rsidP="002379C5">
      <w:pPr>
        <w:rPr>
          <w:rFonts w:asciiTheme="minorHAnsi" w:hAnsiTheme="minorHAnsi" w:cstheme="minorHAnsi"/>
        </w:rPr>
      </w:pPr>
      <w:r w:rsidRPr="00711237">
        <w:rPr>
          <w:rFonts w:asciiTheme="minorHAnsi" w:hAnsiTheme="minorHAnsi" w:cstheme="minorHAnsi"/>
        </w:rPr>
        <w:t xml:space="preserve">This tdoc discusses </w:t>
      </w:r>
      <w:r w:rsidR="007E245A" w:rsidRPr="00711237">
        <w:rPr>
          <w:rFonts w:asciiTheme="minorHAnsi" w:hAnsiTheme="minorHAnsi" w:cstheme="minorHAnsi"/>
        </w:rPr>
        <w:t>design consideration</w:t>
      </w:r>
      <w:r w:rsidR="00FB24D8" w:rsidRPr="00711237">
        <w:rPr>
          <w:rFonts w:asciiTheme="minorHAnsi" w:hAnsiTheme="minorHAnsi" w:cstheme="minorHAnsi"/>
        </w:rPr>
        <w:t>s</w:t>
      </w:r>
      <w:r w:rsidR="007E245A" w:rsidRPr="00711237">
        <w:rPr>
          <w:rFonts w:asciiTheme="minorHAnsi" w:hAnsiTheme="minorHAnsi" w:cstheme="minorHAnsi"/>
        </w:rPr>
        <w:t xml:space="preserve"> for t</w:t>
      </w:r>
      <w:r w:rsidR="00074B30" w:rsidRPr="00711237">
        <w:rPr>
          <w:rFonts w:asciiTheme="minorHAnsi" w:hAnsiTheme="minorHAnsi" w:cstheme="minorHAnsi"/>
        </w:rPr>
        <w:t xml:space="preserve">he following </w:t>
      </w:r>
      <w:r w:rsidR="007E245A" w:rsidRPr="00711237">
        <w:rPr>
          <w:rFonts w:asciiTheme="minorHAnsi" w:hAnsiTheme="minorHAnsi" w:cstheme="minorHAnsi"/>
        </w:rPr>
        <w:t xml:space="preserve">coverage enhancement </w:t>
      </w:r>
      <w:r w:rsidR="00074B30" w:rsidRPr="00711237">
        <w:rPr>
          <w:rFonts w:asciiTheme="minorHAnsi" w:hAnsiTheme="minorHAnsi" w:cstheme="minorHAnsi"/>
        </w:rPr>
        <w:t>objectives in the WID</w:t>
      </w:r>
      <w:r w:rsidR="00AC464C" w:rsidRPr="00711237">
        <w:rPr>
          <w:rFonts w:asciiTheme="minorHAnsi" w:hAnsiTheme="minorHAnsi" w:cstheme="minorHAnsi"/>
        </w:rPr>
        <w:t xml:space="preserve"> </w:t>
      </w:r>
      <w:r w:rsidR="00D96D66" w:rsidRPr="00711237">
        <w:rPr>
          <w:rFonts w:asciiTheme="minorHAnsi" w:hAnsiTheme="minorHAnsi" w:cstheme="minorHAnsi"/>
        </w:rPr>
        <w:t>[2]</w:t>
      </w:r>
      <w:r w:rsidR="00074B30" w:rsidRPr="00711237">
        <w:rPr>
          <w:rFonts w:asciiTheme="minorHAnsi" w:hAnsiTheme="minorHAnsi" w:cstheme="minorHAnsi"/>
        </w:rPr>
        <w:t>:</w:t>
      </w:r>
    </w:p>
    <w:p w14:paraId="617E2321" w14:textId="77777777" w:rsidR="00074B30" w:rsidRPr="00711237" w:rsidRDefault="00074B30" w:rsidP="007D0B4E">
      <w:pPr>
        <w:pStyle w:val="ListParagraph"/>
        <w:numPr>
          <w:ilvl w:val="1"/>
          <w:numId w:val="15"/>
        </w:numPr>
        <w:ind w:leftChars="0"/>
        <w:rPr>
          <w:rFonts w:asciiTheme="minorHAnsi" w:hAnsiTheme="minorHAnsi" w:cstheme="minorHAnsi"/>
          <w:i/>
          <w:iCs/>
          <w:sz w:val="18"/>
          <w:szCs w:val="18"/>
        </w:rPr>
      </w:pPr>
      <w:r w:rsidRPr="00711237">
        <w:rPr>
          <w:rFonts w:asciiTheme="minorHAnsi" w:hAnsiTheme="minorHAnsi" w:cstheme="minorHAnsi"/>
          <w:i/>
          <w:iCs/>
          <w:sz w:val="18"/>
          <w:szCs w:val="18"/>
        </w:rPr>
        <w:t>Specify mechanism(s) to support TB processing over multi-slot PUSCH [RAN1]</w:t>
      </w:r>
    </w:p>
    <w:p w14:paraId="0A765399" w14:textId="0A06D699" w:rsidR="00074B30" w:rsidRPr="00711237" w:rsidRDefault="00074B30" w:rsidP="007D0B4E">
      <w:pPr>
        <w:pStyle w:val="ListParagraph"/>
        <w:numPr>
          <w:ilvl w:val="2"/>
          <w:numId w:val="15"/>
        </w:numPr>
        <w:ind w:leftChars="0"/>
        <w:rPr>
          <w:rFonts w:asciiTheme="minorHAnsi" w:hAnsiTheme="minorHAnsi" w:cstheme="minorHAnsi"/>
          <w:i/>
          <w:iCs/>
          <w:sz w:val="18"/>
          <w:szCs w:val="18"/>
        </w:rPr>
      </w:pPr>
      <w:r w:rsidRPr="00711237">
        <w:rPr>
          <w:rFonts w:asciiTheme="minorHAnsi" w:hAnsiTheme="minorHAnsi" w:cstheme="minorHAnsi"/>
          <w:i/>
          <w:iCs/>
          <w:sz w:val="18"/>
          <w:szCs w:val="18"/>
        </w:rPr>
        <w:t>TBS determined based on multiple slots and transmitted over multiple slots</w:t>
      </w:r>
    </w:p>
    <w:p w14:paraId="4363722A" w14:textId="3E89DA07" w:rsidR="00F95C21" w:rsidRPr="00711237" w:rsidRDefault="00F95C21" w:rsidP="00F95C21">
      <w:pPr>
        <w:rPr>
          <w:rFonts w:asciiTheme="minorHAnsi" w:hAnsiTheme="minorHAnsi" w:cstheme="minorHAnsi"/>
          <w:i/>
          <w:iCs/>
          <w:sz w:val="18"/>
          <w:szCs w:val="18"/>
        </w:rPr>
      </w:pPr>
    </w:p>
    <w:p w14:paraId="497E1B61" w14:textId="6D066D7B" w:rsidR="00F95C21" w:rsidRPr="00711237" w:rsidRDefault="00F95C21" w:rsidP="00F95C21">
      <w:pPr>
        <w:rPr>
          <w:rFonts w:asciiTheme="minorHAnsi" w:hAnsiTheme="minorHAnsi" w:cstheme="minorHAnsi"/>
          <w:sz w:val="18"/>
          <w:szCs w:val="18"/>
        </w:rPr>
      </w:pPr>
      <w:r w:rsidRPr="00711237">
        <w:rPr>
          <w:rFonts w:asciiTheme="minorHAnsi" w:hAnsiTheme="minorHAnsi" w:cstheme="minorHAnsi"/>
          <w:sz w:val="18"/>
          <w:szCs w:val="18"/>
        </w:rPr>
        <w:t>Agreement</w:t>
      </w:r>
      <w:r w:rsidR="005E4949" w:rsidRPr="00711237">
        <w:rPr>
          <w:rFonts w:asciiTheme="minorHAnsi" w:hAnsiTheme="minorHAnsi" w:cstheme="minorHAnsi"/>
          <w:sz w:val="18"/>
          <w:szCs w:val="18"/>
        </w:rPr>
        <w:t>s from previous meetings:</w:t>
      </w:r>
    </w:p>
    <w:p w14:paraId="60294892" w14:textId="77777777" w:rsidR="00F95C21" w:rsidRPr="00711237" w:rsidRDefault="00F95C21" w:rsidP="00074E37">
      <w:pPr>
        <w:pStyle w:val="ListBullet"/>
        <w:numPr>
          <w:ilvl w:val="0"/>
          <w:numId w:val="0"/>
        </w:numPr>
        <w:ind w:left="720"/>
        <w:rPr>
          <w:i/>
          <w:iCs/>
          <w:sz w:val="18"/>
          <w:szCs w:val="18"/>
        </w:rPr>
      </w:pPr>
      <w:bookmarkStart w:id="1" w:name="_Hlk63096048"/>
      <w:r w:rsidRPr="00711237">
        <w:rPr>
          <w:i/>
          <w:iCs/>
          <w:sz w:val="18"/>
          <w:szCs w:val="18"/>
        </w:rPr>
        <w:t>Consider one or two of the following options as starting points to design time domain resource determination of TBoMS</w:t>
      </w:r>
    </w:p>
    <w:p w14:paraId="2AD1E115" w14:textId="77777777" w:rsidR="00F95C21" w:rsidRPr="00711237" w:rsidRDefault="00F95C21" w:rsidP="00074E37">
      <w:pPr>
        <w:numPr>
          <w:ilvl w:val="1"/>
          <w:numId w:val="22"/>
        </w:numPr>
        <w:ind w:left="1080"/>
        <w:rPr>
          <w:rFonts w:asciiTheme="minorHAnsi" w:hAnsiTheme="minorHAnsi" w:cstheme="minorHAnsi"/>
          <w:i/>
          <w:iCs/>
          <w:sz w:val="18"/>
          <w:szCs w:val="18"/>
        </w:rPr>
      </w:pPr>
      <w:r w:rsidRPr="00711237">
        <w:rPr>
          <w:rFonts w:asciiTheme="minorHAnsi" w:hAnsiTheme="minorHAnsi" w:cstheme="minorHAnsi"/>
          <w:i/>
          <w:iCs/>
          <w:sz w:val="18"/>
          <w:szCs w:val="18"/>
        </w:rPr>
        <w:t>PUSCH repetition type A like TDRA, i.e., the number of allocated symbols is the same in each slot.</w:t>
      </w:r>
    </w:p>
    <w:p w14:paraId="50B4A683" w14:textId="77777777" w:rsidR="00F95C21" w:rsidRPr="00711237" w:rsidRDefault="00F95C21" w:rsidP="00074E37">
      <w:pPr>
        <w:numPr>
          <w:ilvl w:val="1"/>
          <w:numId w:val="22"/>
        </w:numPr>
        <w:ind w:left="1080"/>
        <w:rPr>
          <w:rFonts w:asciiTheme="minorHAnsi" w:hAnsiTheme="minorHAnsi" w:cstheme="minorHAnsi"/>
          <w:i/>
          <w:iCs/>
          <w:sz w:val="18"/>
          <w:szCs w:val="18"/>
        </w:rPr>
      </w:pPr>
      <w:r w:rsidRPr="00711237">
        <w:rPr>
          <w:rFonts w:asciiTheme="minorHAnsi" w:hAnsiTheme="minorHAnsi" w:cstheme="minorHAnsi"/>
          <w:i/>
          <w:iCs/>
          <w:sz w:val="18"/>
          <w:szCs w:val="18"/>
        </w:rPr>
        <w:t>PUSCH repetition type B like TDRA, i.e., the number of allocated symbols in each slot can be different</w:t>
      </w:r>
    </w:p>
    <w:p w14:paraId="0AD43C93" w14:textId="77777777" w:rsidR="00711237" w:rsidRDefault="00711237" w:rsidP="00074E37">
      <w:pPr>
        <w:pStyle w:val="ListBullet"/>
        <w:numPr>
          <w:ilvl w:val="0"/>
          <w:numId w:val="0"/>
        </w:numPr>
        <w:ind w:left="720"/>
        <w:rPr>
          <w:i/>
          <w:iCs/>
          <w:sz w:val="18"/>
          <w:szCs w:val="18"/>
        </w:rPr>
      </w:pPr>
    </w:p>
    <w:p w14:paraId="61D1ED20" w14:textId="0F249E29" w:rsidR="00F95C21" w:rsidRPr="00711237" w:rsidRDefault="00F95C21" w:rsidP="00074E37">
      <w:pPr>
        <w:pStyle w:val="ListBullet"/>
        <w:numPr>
          <w:ilvl w:val="0"/>
          <w:numId w:val="0"/>
        </w:numPr>
        <w:ind w:left="720"/>
        <w:rPr>
          <w:i/>
          <w:iCs/>
          <w:sz w:val="18"/>
          <w:szCs w:val="18"/>
        </w:rPr>
      </w:pPr>
      <w:r w:rsidRPr="00711237">
        <w:rPr>
          <w:i/>
          <w:iCs/>
          <w:sz w:val="18"/>
          <w:szCs w:val="18"/>
        </w:rPr>
        <w:t>The same number of PRBs per symbol is allocated across slots for TBoMS transmission.</w:t>
      </w:r>
    </w:p>
    <w:bookmarkEnd w:id="1"/>
    <w:p w14:paraId="15CCBB17" w14:textId="77777777" w:rsidR="00711237" w:rsidRDefault="00711237" w:rsidP="00074E37">
      <w:pPr>
        <w:pStyle w:val="ListBullet"/>
        <w:numPr>
          <w:ilvl w:val="0"/>
          <w:numId w:val="0"/>
        </w:numPr>
        <w:ind w:left="720"/>
        <w:rPr>
          <w:i/>
          <w:iCs/>
          <w:sz w:val="18"/>
          <w:szCs w:val="18"/>
        </w:rPr>
      </w:pPr>
    </w:p>
    <w:p w14:paraId="49FBC0C8" w14:textId="0B24974A" w:rsidR="00F95C21" w:rsidRPr="00711237" w:rsidRDefault="00F95C21" w:rsidP="00074E37">
      <w:pPr>
        <w:pStyle w:val="ListBullet"/>
        <w:numPr>
          <w:ilvl w:val="0"/>
          <w:numId w:val="0"/>
        </w:numPr>
        <w:ind w:left="720"/>
        <w:rPr>
          <w:i/>
          <w:iCs/>
          <w:sz w:val="18"/>
          <w:szCs w:val="18"/>
        </w:rPr>
      </w:pPr>
      <w:r w:rsidRPr="00711237">
        <w:rPr>
          <w:i/>
          <w:iCs/>
          <w:sz w:val="18"/>
          <w:szCs w:val="18"/>
        </w:rPr>
        <w:t xml:space="preserve">Consecutive physical slots for UL transmission can be used for TBoMS for paired spectrum </w:t>
      </w:r>
      <w:r w:rsidRPr="001B02E8">
        <w:rPr>
          <w:i/>
          <w:iCs/>
          <w:sz w:val="18"/>
          <w:szCs w:val="18"/>
        </w:rPr>
        <w:t>and the SUL band</w:t>
      </w:r>
      <w:r w:rsidRPr="00711237">
        <w:rPr>
          <w:i/>
          <w:iCs/>
          <w:sz w:val="18"/>
          <w:szCs w:val="18"/>
        </w:rPr>
        <w:t xml:space="preserve"> </w:t>
      </w:r>
    </w:p>
    <w:p w14:paraId="5A1F8921" w14:textId="77777777" w:rsidR="00F95C21" w:rsidRPr="001B02E8" w:rsidRDefault="00F95C21" w:rsidP="00074E37">
      <w:pPr>
        <w:pStyle w:val="ListParagraph"/>
        <w:numPr>
          <w:ilvl w:val="1"/>
          <w:numId w:val="23"/>
        </w:numPr>
        <w:spacing w:line="252" w:lineRule="auto"/>
        <w:ind w:leftChars="0" w:left="1080"/>
        <w:contextualSpacing/>
        <w:jc w:val="both"/>
        <w:rPr>
          <w:rFonts w:eastAsia="MS Mincho" w:cs="Times New Roman"/>
          <w:i/>
          <w:iCs/>
          <w:sz w:val="18"/>
          <w:szCs w:val="18"/>
          <w:lang w:eastAsia="en-US"/>
        </w:rPr>
      </w:pPr>
      <w:r w:rsidRPr="001B02E8">
        <w:rPr>
          <w:rFonts w:eastAsia="MS Mincho" w:cs="Times New Roman"/>
          <w:i/>
          <w:iCs/>
          <w:sz w:val="18"/>
          <w:szCs w:val="18"/>
          <w:lang w:eastAsia="en-US"/>
        </w:rPr>
        <w:t>FFS if non-consecutive physical slots for UL transmission are also supported for paired spectrum and the SUL band</w:t>
      </w:r>
    </w:p>
    <w:p w14:paraId="6EACD7F0" w14:textId="77777777" w:rsidR="00652A45" w:rsidRPr="001B02E8" w:rsidRDefault="00652A45" w:rsidP="00074E37">
      <w:pPr>
        <w:ind w:left="720"/>
        <w:rPr>
          <w:i/>
          <w:iCs/>
          <w:sz w:val="18"/>
          <w:szCs w:val="18"/>
        </w:rPr>
      </w:pPr>
    </w:p>
    <w:p w14:paraId="5725A141" w14:textId="545C2965" w:rsidR="00F95C21" w:rsidRPr="00711237" w:rsidRDefault="00F95C21" w:rsidP="00074E37">
      <w:pPr>
        <w:ind w:left="720"/>
        <w:rPr>
          <w:rFonts w:asciiTheme="minorHAnsi" w:eastAsia="Gulim" w:hAnsiTheme="minorHAnsi" w:cstheme="minorHAnsi"/>
          <w:i/>
          <w:iCs/>
          <w:sz w:val="18"/>
          <w:szCs w:val="18"/>
        </w:rPr>
      </w:pPr>
      <w:r w:rsidRPr="001B02E8">
        <w:rPr>
          <w:i/>
          <w:iCs/>
          <w:sz w:val="18"/>
          <w:szCs w:val="18"/>
        </w:rPr>
        <w:t>For TBoMS, the maximum supported TBS should not exceed legacy maximum supported TBS in Rel</w:t>
      </w:r>
      <w:r w:rsidRPr="00711237">
        <w:rPr>
          <w:rFonts w:asciiTheme="minorHAnsi" w:hAnsiTheme="minorHAnsi" w:cstheme="minorHAnsi"/>
          <w:i/>
          <w:iCs/>
          <w:sz w:val="18"/>
          <w:szCs w:val="18"/>
        </w:rPr>
        <w:t xml:space="preserve">-15/16, for the same number of layers. </w:t>
      </w:r>
    </w:p>
    <w:p w14:paraId="59A826BC" w14:textId="77777777" w:rsidR="00F95C21" w:rsidRPr="00711237" w:rsidRDefault="00F95C21" w:rsidP="00074E37">
      <w:pPr>
        <w:pStyle w:val="ListParagraph"/>
        <w:numPr>
          <w:ilvl w:val="0"/>
          <w:numId w:val="25"/>
        </w:numPr>
        <w:spacing w:line="252" w:lineRule="auto"/>
        <w:ind w:leftChars="0" w:left="1080"/>
        <w:contextualSpacing/>
        <w:jc w:val="both"/>
        <w:rPr>
          <w:rFonts w:asciiTheme="minorHAnsi" w:eastAsia="Gulim" w:hAnsiTheme="minorHAnsi" w:cstheme="minorHAnsi"/>
          <w:i/>
          <w:iCs/>
          <w:sz w:val="18"/>
          <w:szCs w:val="18"/>
        </w:rPr>
      </w:pPr>
      <w:r w:rsidRPr="00711237">
        <w:rPr>
          <w:rFonts w:asciiTheme="minorHAnsi" w:hAnsiTheme="minorHAnsi" w:cstheme="minorHAnsi"/>
          <w:i/>
          <w:iCs/>
          <w:sz w:val="18"/>
          <w:szCs w:val="18"/>
        </w:rPr>
        <w:t xml:space="preserve">FFS: Details and further constraints </w:t>
      </w:r>
      <w:r w:rsidRPr="00711237">
        <w:rPr>
          <w:rFonts w:asciiTheme="minorHAnsi" w:hAnsiTheme="minorHAnsi" w:cstheme="minorHAnsi"/>
          <w:i/>
          <w:iCs/>
          <w:sz w:val="18"/>
          <w:szCs w:val="18"/>
          <w:lang w:eastAsia="ja-JP"/>
        </w:rPr>
        <w:t>on the applicability of TBoMS</w:t>
      </w:r>
      <w:r w:rsidRPr="00711237">
        <w:rPr>
          <w:rFonts w:asciiTheme="minorHAnsi" w:hAnsiTheme="minorHAnsi" w:cstheme="minorHAnsi"/>
          <w:i/>
          <w:iCs/>
          <w:sz w:val="18"/>
          <w:szCs w:val="18"/>
        </w:rPr>
        <w:t>.</w:t>
      </w:r>
    </w:p>
    <w:p w14:paraId="738F2D45" w14:textId="77777777" w:rsidR="00F95C21" w:rsidRPr="00711237" w:rsidRDefault="00F95C21" w:rsidP="00074E37">
      <w:pPr>
        <w:ind w:left="360"/>
        <w:rPr>
          <w:rFonts w:asciiTheme="minorHAnsi" w:hAnsiTheme="minorHAnsi" w:cstheme="minorHAnsi"/>
          <w:i/>
          <w:iCs/>
          <w:sz w:val="18"/>
          <w:szCs w:val="18"/>
        </w:rPr>
      </w:pPr>
    </w:p>
    <w:p w14:paraId="6C94F36F" w14:textId="5B7503F0" w:rsidR="00F95C21" w:rsidRPr="00711237" w:rsidRDefault="00F95C21" w:rsidP="00074E37">
      <w:pPr>
        <w:ind w:left="720"/>
        <w:rPr>
          <w:rFonts w:asciiTheme="minorHAnsi" w:hAnsiTheme="minorHAnsi" w:cstheme="minorHAnsi"/>
          <w:i/>
          <w:iCs/>
          <w:sz w:val="18"/>
          <w:szCs w:val="18"/>
          <w:lang w:val="en-US"/>
        </w:rPr>
      </w:pPr>
      <w:r w:rsidRPr="00711237">
        <w:rPr>
          <w:rFonts w:asciiTheme="minorHAnsi" w:hAnsiTheme="minorHAnsi" w:cstheme="minorHAnsi"/>
          <w:i/>
          <w:iCs/>
          <w:sz w:val="18"/>
          <w:szCs w:val="18"/>
        </w:rPr>
        <w:t>One or two of the following approaches will be considered as a starting point to decide how</w:t>
      </w:r>
      <w:r w:rsidRPr="00711237">
        <w:rPr>
          <w:rFonts w:asciiTheme="minorHAnsi" w:hAnsiTheme="minorHAnsi" w:cstheme="minorHAnsi"/>
          <w:i/>
          <w:iCs/>
          <w:sz w:val="18"/>
          <w:szCs w:val="18"/>
          <w:lang w:val="fr-FR"/>
        </w:rPr>
        <w:fldChar w:fldCharType="begin"/>
      </w:r>
      <w:r w:rsidRPr="00711237">
        <w:rPr>
          <w:rFonts w:asciiTheme="minorHAnsi" w:hAnsiTheme="minorHAnsi" w:cstheme="minorHAnsi"/>
          <w:i/>
          <w:iCs/>
          <w:sz w:val="18"/>
          <w:szCs w:val="18"/>
          <w:lang w:val="fr-FR"/>
        </w:rPr>
        <w:instrText xml:space="preserve"> QUOTE </w:instrText>
      </w:r>
      <m:oMath>
        <m:sSub>
          <m:sSubPr>
            <m:ctrlPr>
              <w:rPr>
                <w:rFonts w:ascii="Cambria Math" w:eastAsia="MS PGothic" w:hAnsi="Cambria Math" w:cstheme="minorHAnsi"/>
                <w:i/>
                <w:iCs/>
                <w:sz w:val="18"/>
                <w:szCs w:val="18"/>
                <w:lang w:val="fr-FR"/>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info</m:t>
            </m:r>
          </m:sub>
        </m:sSub>
      </m:oMath>
      <w:r w:rsidRPr="00711237">
        <w:rPr>
          <w:rFonts w:asciiTheme="minorHAnsi" w:hAnsiTheme="minorHAnsi" w:cstheme="minorHAnsi"/>
          <w:i/>
          <w:iCs/>
          <w:sz w:val="18"/>
          <w:szCs w:val="18"/>
          <w:lang w:val="fr-FR"/>
        </w:rPr>
        <w:instrText xml:space="preserve"> </w:instrText>
      </w:r>
      <w:r w:rsidRPr="00711237">
        <w:rPr>
          <w:rFonts w:asciiTheme="minorHAnsi" w:hAnsiTheme="minorHAnsi" w:cstheme="minorHAnsi"/>
          <w:i/>
          <w:iCs/>
          <w:sz w:val="18"/>
          <w:szCs w:val="18"/>
          <w:lang w:val="fr-FR"/>
        </w:rPr>
        <w:fldChar w:fldCharType="end"/>
      </w:r>
      <w:r w:rsidRPr="00711237">
        <w:rPr>
          <w:rFonts w:asciiTheme="minorHAnsi" w:hAnsiTheme="minorHAnsi" w:cstheme="minorHAnsi"/>
          <w:i/>
          <w:iCs/>
          <w:sz w:val="18"/>
          <w:szCs w:val="18"/>
          <w:lang w:val="fr-FR"/>
        </w:rPr>
        <w:t xml:space="preserve"> N</w:t>
      </w:r>
      <w:r w:rsidRPr="00711237">
        <w:rPr>
          <w:rFonts w:asciiTheme="minorHAnsi" w:hAnsiTheme="minorHAnsi" w:cstheme="minorHAnsi"/>
          <w:i/>
          <w:iCs/>
          <w:sz w:val="18"/>
          <w:szCs w:val="18"/>
          <w:vertAlign w:val="subscript"/>
          <w:lang w:val="fr-FR"/>
        </w:rPr>
        <w:t>Info</w:t>
      </w:r>
      <w:r w:rsidRPr="00711237">
        <w:rPr>
          <w:rFonts w:asciiTheme="minorHAnsi" w:hAnsiTheme="minorHAnsi" w:cstheme="minorHAnsi"/>
          <w:i/>
          <w:iCs/>
          <w:sz w:val="18"/>
          <w:szCs w:val="18"/>
          <w:lang w:val="fr-FR"/>
        </w:rPr>
        <w:t xml:space="preserve"> </w:t>
      </w:r>
      <w:r w:rsidRPr="00711237">
        <w:rPr>
          <w:rFonts w:asciiTheme="minorHAnsi" w:hAnsiTheme="minorHAnsi" w:cstheme="minorHAnsi"/>
          <w:i/>
          <w:iCs/>
          <w:sz w:val="18"/>
          <w:szCs w:val="18"/>
        </w:rPr>
        <w:t>for TBoMS is calculated (aiming for down selection in RAN1 #104-bis-e):</w:t>
      </w:r>
    </w:p>
    <w:p w14:paraId="294BD992" w14:textId="77777777" w:rsidR="00F95C21" w:rsidRPr="00711237" w:rsidRDefault="00F95C21" w:rsidP="003C5E8A">
      <w:pPr>
        <w:pStyle w:val="ListParagraph"/>
        <w:numPr>
          <w:ilvl w:val="0"/>
          <w:numId w:val="26"/>
        </w:numPr>
        <w:spacing w:line="252" w:lineRule="auto"/>
        <w:ind w:leftChars="0" w:left="1080"/>
        <w:contextualSpacing/>
        <w:jc w:val="both"/>
        <w:rPr>
          <w:rFonts w:asciiTheme="minorHAnsi" w:hAnsiTheme="minorHAnsi" w:cstheme="minorHAnsi"/>
          <w:i/>
          <w:iCs/>
          <w:sz w:val="18"/>
          <w:szCs w:val="18"/>
        </w:rPr>
      </w:pPr>
      <w:r w:rsidRPr="00711237">
        <w:rPr>
          <w:rFonts w:asciiTheme="minorHAnsi" w:hAnsiTheme="minorHAnsi" w:cstheme="minorHAnsi"/>
          <w:b/>
          <w:bCs/>
          <w:i/>
          <w:iCs/>
          <w:sz w:val="18"/>
          <w:szCs w:val="18"/>
        </w:rPr>
        <w:t>Approach 1</w:t>
      </w:r>
      <w:r w:rsidRPr="00711237">
        <w:rPr>
          <w:rFonts w:asciiTheme="minorHAnsi" w:hAnsiTheme="minorHAnsi" w:cstheme="minorHAnsi"/>
          <w:i/>
          <w:iCs/>
          <w:sz w:val="18"/>
          <w:szCs w:val="18"/>
        </w:rPr>
        <w:t>: Based on all REs determined across the symbols or slots (FFS whether symbols or slots are used) over which the TBoMS transmission is allocated</w:t>
      </w:r>
    </w:p>
    <w:p w14:paraId="5DE66D69" w14:textId="77777777" w:rsidR="00F95C21" w:rsidRPr="00711237" w:rsidRDefault="00F95C21" w:rsidP="003C5E8A">
      <w:pPr>
        <w:pStyle w:val="ListParagraph"/>
        <w:numPr>
          <w:ilvl w:val="0"/>
          <w:numId w:val="24"/>
        </w:numPr>
        <w:spacing w:line="252" w:lineRule="auto"/>
        <w:ind w:leftChars="0" w:left="1080"/>
        <w:contextualSpacing/>
        <w:jc w:val="both"/>
        <w:rPr>
          <w:rFonts w:asciiTheme="minorHAnsi" w:hAnsiTheme="minorHAnsi" w:cstheme="minorHAnsi"/>
          <w:i/>
          <w:iCs/>
          <w:sz w:val="18"/>
          <w:szCs w:val="18"/>
        </w:rPr>
      </w:pPr>
      <w:r w:rsidRPr="00711237">
        <w:rPr>
          <w:rFonts w:asciiTheme="minorHAnsi" w:hAnsiTheme="minorHAnsi" w:cstheme="minorHAnsi"/>
          <w:b/>
          <w:bCs/>
          <w:i/>
          <w:iCs/>
          <w:sz w:val="18"/>
          <w:szCs w:val="18"/>
        </w:rPr>
        <w:t>Approach 2</w:t>
      </w:r>
      <w:r w:rsidRPr="00711237">
        <w:rPr>
          <w:rFonts w:asciiTheme="minorHAnsi" w:hAnsiTheme="minorHAnsi" w:cstheme="minorHAnsi"/>
          <w:i/>
          <w:iCs/>
          <w:sz w:val="18"/>
          <w:szCs w:val="18"/>
        </w:rPr>
        <w:t>: Based on the number of REs determined in the first L symbols over which the TBoMS transmission is allocated, scaled by K≥1.</w:t>
      </w:r>
    </w:p>
    <w:p w14:paraId="6C0037E6" w14:textId="77777777" w:rsidR="00F95C21" w:rsidRPr="00711237" w:rsidRDefault="00F95C21" w:rsidP="003C5E8A">
      <w:pPr>
        <w:pStyle w:val="ListParagraph"/>
        <w:numPr>
          <w:ilvl w:val="1"/>
          <w:numId w:val="24"/>
        </w:numPr>
        <w:spacing w:line="252" w:lineRule="auto"/>
        <w:ind w:leftChars="0" w:left="1799" w:hanging="357"/>
        <w:contextualSpacing/>
        <w:jc w:val="both"/>
        <w:rPr>
          <w:rFonts w:asciiTheme="minorHAnsi" w:eastAsia="Calibri" w:hAnsiTheme="minorHAnsi" w:cstheme="minorHAnsi"/>
          <w:i/>
          <w:iCs/>
          <w:sz w:val="18"/>
          <w:szCs w:val="18"/>
        </w:rPr>
      </w:pPr>
      <w:r w:rsidRPr="00711237">
        <w:rPr>
          <w:rFonts w:asciiTheme="minorHAnsi" w:hAnsiTheme="minorHAnsi" w:cstheme="minorHAnsi"/>
          <w:i/>
          <w:iCs/>
          <w:sz w:val="18"/>
          <w:szCs w:val="18"/>
        </w:rPr>
        <w:t>FFS: the definition of K</w:t>
      </w:r>
    </w:p>
    <w:p w14:paraId="5F6D5BD4" w14:textId="77777777" w:rsidR="00F95C21" w:rsidRPr="00711237" w:rsidRDefault="00F95C21" w:rsidP="003C5E8A">
      <w:pPr>
        <w:ind w:left="1066"/>
        <w:rPr>
          <w:rFonts w:asciiTheme="minorHAnsi" w:eastAsia="MS PGothic" w:hAnsiTheme="minorHAnsi" w:cstheme="minorHAnsi"/>
          <w:i/>
          <w:iCs/>
          <w:sz w:val="18"/>
          <w:szCs w:val="18"/>
        </w:rPr>
      </w:pPr>
      <w:r w:rsidRPr="00711237">
        <w:rPr>
          <w:rFonts w:asciiTheme="minorHAnsi" w:hAnsiTheme="minorHAnsi" w:cstheme="minorHAnsi"/>
          <w:i/>
          <w:iCs/>
          <w:sz w:val="18"/>
          <w:szCs w:val="18"/>
        </w:rPr>
        <w:t>Note: L is the number of symbols determined using the SLIV of PUSCH indicated via TDRA</w:t>
      </w:r>
    </w:p>
    <w:p w14:paraId="0896DE2F" w14:textId="77777777" w:rsidR="00074E37" w:rsidRDefault="00074E37" w:rsidP="00074E37">
      <w:pPr>
        <w:rPr>
          <w:rFonts w:asciiTheme="minorHAnsi" w:hAnsiTheme="minorHAnsi" w:cstheme="minorHAnsi"/>
          <w:i/>
          <w:iCs/>
          <w:sz w:val="18"/>
          <w:szCs w:val="18"/>
        </w:rPr>
      </w:pPr>
    </w:p>
    <w:p w14:paraId="0168B5CD" w14:textId="5D225154" w:rsidR="00F95C21" w:rsidRPr="00711237" w:rsidRDefault="00F95C21" w:rsidP="00074E37">
      <w:pPr>
        <w:ind w:left="720"/>
        <w:rPr>
          <w:rFonts w:asciiTheme="minorHAnsi" w:hAnsiTheme="minorHAnsi" w:cstheme="minorHAnsi"/>
          <w:i/>
          <w:iCs/>
          <w:sz w:val="18"/>
          <w:szCs w:val="18"/>
        </w:rPr>
      </w:pPr>
      <w:r w:rsidRPr="00711237">
        <w:rPr>
          <w:rFonts w:asciiTheme="minorHAnsi" w:hAnsiTheme="minorHAnsi" w:cstheme="minorHAnsi"/>
          <w:i/>
          <w:iCs/>
          <w:sz w:val="18"/>
          <w:szCs w:val="18"/>
        </w:rPr>
        <w:t>FFS: impacts and further details if repetitions of TBoMS is supported.</w:t>
      </w:r>
    </w:p>
    <w:p w14:paraId="0D6B271E" w14:textId="77777777" w:rsidR="00BA03AA" w:rsidRPr="00711237" w:rsidRDefault="00BA03AA" w:rsidP="00074E37">
      <w:pPr>
        <w:rPr>
          <w:rFonts w:asciiTheme="minorHAnsi" w:hAnsiTheme="minorHAnsi" w:cstheme="minorHAnsi"/>
          <w:i/>
          <w:iCs/>
          <w:sz w:val="18"/>
          <w:szCs w:val="18"/>
        </w:rPr>
      </w:pPr>
    </w:p>
    <w:p w14:paraId="29132E86" w14:textId="6ADC9567" w:rsidR="00F95C21" w:rsidRDefault="00F95C21" w:rsidP="00074E37">
      <w:pPr>
        <w:ind w:left="720"/>
        <w:rPr>
          <w:rFonts w:asciiTheme="minorHAnsi" w:hAnsiTheme="minorHAnsi" w:cstheme="minorHAnsi"/>
          <w:i/>
          <w:iCs/>
          <w:sz w:val="18"/>
          <w:szCs w:val="18"/>
        </w:rPr>
      </w:pPr>
      <w:r w:rsidRPr="00711237">
        <w:rPr>
          <w:rFonts w:asciiTheme="minorHAnsi" w:hAnsiTheme="minorHAnsi" w:cstheme="minorHAnsi"/>
          <w:i/>
          <w:iCs/>
          <w:sz w:val="18"/>
          <w:szCs w:val="18"/>
        </w:rPr>
        <w:t>FFS: whether the symbols over which the TBoMS transmission is allocated are the same or can be different from the symbols over which the TBoMS transmission is performed, and details on how to handle such scenarios.</w:t>
      </w:r>
    </w:p>
    <w:p w14:paraId="2B5C6F21" w14:textId="77777777" w:rsidR="003C5E8A" w:rsidRPr="00711237" w:rsidRDefault="003C5E8A" w:rsidP="00074E37">
      <w:pPr>
        <w:ind w:left="720"/>
        <w:rPr>
          <w:rFonts w:asciiTheme="minorHAnsi" w:hAnsiTheme="minorHAnsi" w:cstheme="minorHAnsi"/>
          <w:i/>
          <w:iCs/>
          <w:sz w:val="18"/>
          <w:szCs w:val="18"/>
        </w:rPr>
      </w:pPr>
    </w:p>
    <w:p w14:paraId="6A5A7F1D" w14:textId="77777777" w:rsidR="00F95C21" w:rsidRPr="00711237" w:rsidRDefault="00F95C21" w:rsidP="00074E37">
      <w:pPr>
        <w:ind w:left="720"/>
        <w:rPr>
          <w:rFonts w:asciiTheme="minorHAnsi" w:hAnsiTheme="minorHAnsi" w:cstheme="minorHAnsi"/>
          <w:i/>
          <w:iCs/>
          <w:sz w:val="18"/>
          <w:szCs w:val="18"/>
          <w:lang w:val="fr-FR"/>
        </w:rPr>
      </w:pPr>
      <w:r w:rsidRPr="00711237">
        <w:rPr>
          <w:rFonts w:asciiTheme="minorHAnsi" w:hAnsiTheme="minorHAnsi" w:cstheme="minorHAnsi"/>
          <w:i/>
          <w:iCs/>
          <w:sz w:val="18"/>
          <w:szCs w:val="18"/>
        </w:rPr>
        <w:t>One or two of the following options will be considered (aiming for down-selection in RAN1#104b-e) to calculate N</w:t>
      </w:r>
      <w:r w:rsidRPr="00711237">
        <w:rPr>
          <w:rFonts w:asciiTheme="minorHAnsi" w:hAnsiTheme="minorHAnsi" w:cstheme="minorHAnsi"/>
          <w:i/>
          <w:iCs/>
          <w:sz w:val="18"/>
          <w:szCs w:val="18"/>
          <w:vertAlign w:val="subscript"/>
        </w:rPr>
        <w:t>oh</w:t>
      </w:r>
      <w:r w:rsidRPr="00711237">
        <w:rPr>
          <w:rFonts w:asciiTheme="minorHAnsi" w:hAnsiTheme="minorHAnsi" w:cstheme="minorHAnsi"/>
          <w:i/>
          <w:iCs/>
          <w:sz w:val="18"/>
          <w:szCs w:val="18"/>
          <w:vertAlign w:val="superscript"/>
        </w:rPr>
        <w:t>PRB</w:t>
      </w:r>
      <w:r w:rsidRPr="00711237">
        <w:rPr>
          <w:rFonts w:asciiTheme="minorHAnsi" w:hAnsiTheme="minorHAnsi" w:cstheme="minorHAnsi"/>
          <w:i/>
          <w:iCs/>
          <w:sz w:val="18"/>
          <w:szCs w:val="18"/>
        </w:rPr>
        <w:t xml:space="preserve"> for TBoMS:</w:t>
      </w:r>
    </w:p>
    <w:p w14:paraId="2CCB652F" w14:textId="77777777" w:rsidR="00F95C21" w:rsidRPr="00711237" w:rsidRDefault="00F95C21" w:rsidP="00074E37">
      <w:pPr>
        <w:numPr>
          <w:ilvl w:val="0"/>
          <w:numId w:val="27"/>
        </w:numPr>
        <w:tabs>
          <w:tab w:val="clear" w:pos="720"/>
          <w:tab w:val="num" w:pos="1080"/>
        </w:tabs>
        <w:ind w:left="1080"/>
        <w:rPr>
          <w:rFonts w:asciiTheme="minorHAnsi" w:eastAsia="Times New Roman" w:hAnsiTheme="minorHAnsi" w:cstheme="minorHAnsi"/>
          <w:i/>
          <w:iCs/>
          <w:sz w:val="18"/>
          <w:szCs w:val="18"/>
          <w:lang w:val="fr-FR"/>
        </w:rPr>
      </w:pPr>
      <w:r w:rsidRPr="00711237">
        <w:rPr>
          <w:rStyle w:val="Strong"/>
          <w:rFonts w:asciiTheme="minorHAnsi" w:eastAsia="Times New Roman" w:hAnsiTheme="minorHAnsi" w:cstheme="minorHAnsi"/>
          <w:i/>
          <w:iCs/>
          <w:sz w:val="18"/>
          <w:szCs w:val="18"/>
        </w:rPr>
        <w:t>Option 1</w:t>
      </w:r>
      <w:r w:rsidRPr="00711237">
        <w:rPr>
          <w:rFonts w:asciiTheme="minorHAnsi" w:eastAsia="Times New Roman" w:hAnsiTheme="minorHAnsi" w:cstheme="minorHAnsi"/>
          <w:i/>
          <w:iCs/>
          <w:sz w:val="18"/>
          <w:szCs w:val="18"/>
        </w:rPr>
        <w:t xml:space="preserve">: </w:t>
      </w:r>
      <w:r w:rsidRPr="00711237">
        <w:rPr>
          <w:rFonts w:asciiTheme="minorHAnsi" w:hAnsiTheme="minorHAnsi" w:cstheme="minorHAnsi"/>
          <w:i/>
          <w:iCs/>
          <w:sz w:val="18"/>
          <w:szCs w:val="18"/>
        </w:rPr>
        <w:t>N</w:t>
      </w:r>
      <w:r w:rsidRPr="00711237">
        <w:rPr>
          <w:rFonts w:asciiTheme="minorHAnsi" w:hAnsiTheme="minorHAnsi" w:cstheme="minorHAnsi"/>
          <w:i/>
          <w:iCs/>
          <w:sz w:val="18"/>
          <w:szCs w:val="18"/>
          <w:vertAlign w:val="subscript"/>
        </w:rPr>
        <w:t>oh</w:t>
      </w:r>
      <w:r w:rsidRPr="00711237">
        <w:rPr>
          <w:rFonts w:asciiTheme="minorHAnsi" w:hAnsiTheme="minorHAnsi" w:cstheme="minorHAnsi"/>
          <w:i/>
          <w:iCs/>
          <w:sz w:val="18"/>
          <w:szCs w:val="18"/>
          <w:vertAlign w:val="superscript"/>
        </w:rPr>
        <w:t>PRB</w:t>
      </w:r>
      <w:r w:rsidRPr="00711237">
        <w:rPr>
          <w:rFonts w:asciiTheme="minorHAnsi" w:eastAsia="Times New Roman" w:hAnsiTheme="minorHAnsi" w:cstheme="minorHAnsi"/>
          <w:i/>
          <w:iCs/>
          <w:sz w:val="18"/>
          <w:szCs w:val="18"/>
        </w:rPr>
        <w:t xml:space="preserve"> is assumed to be the same for all the slots over which the TBoMS transmission is allocated and can be configured by </w:t>
      </w:r>
      <w:r w:rsidRPr="00711237">
        <w:rPr>
          <w:rStyle w:val="Emphasis"/>
          <w:rFonts w:asciiTheme="minorHAnsi" w:eastAsia="Times New Roman" w:hAnsiTheme="minorHAnsi" w:cstheme="minorHAnsi"/>
          <w:sz w:val="18"/>
          <w:szCs w:val="18"/>
        </w:rPr>
        <w:t>xOverhead</w:t>
      </w:r>
      <w:r w:rsidRPr="00711237">
        <w:rPr>
          <w:rFonts w:asciiTheme="minorHAnsi" w:eastAsia="Times New Roman" w:hAnsiTheme="minorHAnsi" w:cstheme="minorHAnsi"/>
          <w:i/>
          <w:iCs/>
          <w:sz w:val="18"/>
          <w:szCs w:val="18"/>
        </w:rPr>
        <w:t xml:space="preserve"> as in Rel-15/16.</w:t>
      </w:r>
    </w:p>
    <w:p w14:paraId="11F59A43" w14:textId="65DCF290" w:rsidR="00F95C21" w:rsidRPr="00711237" w:rsidRDefault="00F95C21" w:rsidP="00074E37">
      <w:pPr>
        <w:numPr>
          <w:ilvl w:val="0"/>
          <w:numId w:val="27"/>
        </w:numPr>
        <w:tabs>
          <w:tab w:val="clear" w:pos="720"/>
          <w:tab w:val="num" w:pos="1080"/>
        </w:tabs>
        <w:ind w:left="1080"/>
        <w:rPr>
          <w:rFonts w:asciiTheme="minorHAnsi" w:eastAsia="Times New Roman" w:hAnsiTheme="minorHAnsi" w:cstheme="minorHAnsi"/>
          <w:i/>
          <w:iCs/>
          <w:sz w:val="18"/>
          <w:szCs w:val="18"/>
          <w:lang w:val="fr-FR"/>
        </w:rPr>
      </w:pPr>
      <w:r w:rsidRPr="00711237">
        <w:rPr>
          <w:rStyle w:val="Strong"/>
          <w:rFonts w:asciiTheme="minorHAnsi" w:eastAsia="Times New Roman" w:hAnsiTheme="minorHAnsi" w:cstheme="minorHAnsi"/>
          <w:i/>
          <w:iCs/>
          <w:sz w:val="18"/>
          <w:szCs w:val="18"/>
        </w:rPr>
        <w:t>Option 2</w:t>
      </w:r>
      <w:r w:rsidRPr="00711237">
        <w:rPr>
          <w:rFonts w:asciiTheme="minorHAnsi" w:eastAsia="Times New Roman" w:hAnsiTheme="minorHAnsi" w:cstheme="minorHAnsi"/>
          <w:i/>
          <w:iCs/>
          <w:sz w:val="18"/>
          <w:szCs w:val="18"/>
        </w:rPr>
        <w:t xml:space="preserve">: </w:t>
      </w:r>
      <w:r w:rsidRPr="00711237">
        <w:rPr>
          <w:rFonts w:asciiTheme="minorHAnsi" w:hAnsiTheme="minorHAnsi" w:cstheme="minorHAnsi"/>
          <w:i/>
          <w:iCs/>
          <w:sz w:val="18"/>
          <w:szCs w:val="18"/>
        </w:rPr>
        <w:t>N</w:t>
      </w:r>
      <w:r w:rsidRPr="00711237">
        <w:rPr>
          <w:rFonts w:asciiTheme="minorHAnsi" w:hAnsiTheme="minorHAnsi" w:cstheme="minorHAnsi"/>
          <w:i/>
          <w:iCs/>
          <w:sz w:val="18"/>
          <w:szCs w:val="18"/>
          <w:vertAlign w:val="subscript"/>
        </w:rPr>
        <w:t>oh</w:t>
      </w:r>
      <w:r w:rsidRPr="00711237">
        <w:rPr>
          <w:rFonts w:asciiTheme="minorHAnsi" w:hAnsiTheme="minorHAnsi" w:cstheme="minorHAnsi"/>
          <w:i/>
          <w:iCs/>
          <w:sz w:val="18"/>
          <w:szCs w:val="18"/>
          <w:vertAlign w:val="superscript"/>
        </w:rPr>
        <w:t>PRB</w:t>
      </w:r>
      <w:r w:rsidRPr="00711237">
        <w:rPr>
          <w:rFonts w:asciiTheme="minorHAnsi" w:eastAsia="Times New Roman" w:hAnsiTheme="minorHAnsi" w:cstheme="minorHAnsi"/>
          <w:i/>
          <w:iCs/>
          <w:sz w:val="18"/>
          <w:szCs w:val="18"/>
        </w:rPr>
        <w:t xml:space="preserve"> is calculated depending on both </w:t>
      </w:r>
      <w:r w:rsidRPr="00711237">
        <w:rPr>
          <w:rStyle w:val="Emphasis"/>
          <w:rFonts w:asciiTheme="minorHAnsi" w:eastAsia="Times New Roman" w:hAnsiTheme="minorHAnsi" w:cstheme="minorHAnsi"/>
          <w:sz w:val="18"/>
          <w:szCs w:val="18"/>
        </w:rPr>
        <w:t>xOverhead</w:t>
      </w:r>
      <w:r w:rsidRPr="00711237">
        <w:rPr>
          <w:rFonts w:asciiTheme="minorHAnsi" w:eastAsia="Times New Roman" w:hAnsiTheme="minorHAnsi" w:cstheme="minorHAnsi"/>
          <w:i/>
          <w:iCs/>
          <w:sz w:val="18"/>
          <w:szCs w:val="18"/>
        </w:rPr>
        <w:t xml:space="preserve"> and the number of symbols or slots (FFS whether symbol or slot are used) over which the TBoMS transmission is allocated.</w:t>
      </w:r>
    </w:p>
    <w:p w14:paraId="162BBC2E" w14:textId="77777777" w:rsidR="00F95C21" w:rsidRPr="00711237" w:rsidRDefault="00F95C21" w:rsidP="00074E37">
      <w:pPr>
        <w:numPr>
          <w:ilvl w:val="1"/>
          <w:numId w:val="28"/>
        </w:numPr>
        <w:rPr>
          <w:rFonts w:asciiTheme="minorHAnsi" w:eastAsia="Times New Roman" w:hAnsiTheme="minorHAnsi" w:cstheme="minorHAnsi"/>
          <w:i/>
          <w:iCs/>
          <w:sz w:val="18"/>
          <w:szCs w:val="18"/>
          <w:lang w:val="fr-FR"/>
        </w:rPr>
      </w:pPr>
      <w:r w:rsidRPr="00711237">
        <w:rPr>
          <w:rFonts w:asciiTheme="minorHAnsi" w:eastAsia="Times New Roman" w:hAnsiTheme="minorHAnsi" w:cstheme="minorHAnsi"/>
          <w:i/>
          <w:iCs/>
          <w:sz w:val="18"/>
          <w:szCs w:val="18"/>
        </w:rPr>
        <w:t xml:space="preserve">FFS: if either the number of symbols or the number of slots is used. </w:t>
      </w:r>
    </w:p>
    <w:p w14:paraId="26DF0143" w14:textId="77777777" w:rsidR="00F95C21" w:rsidRPr="00711237" w:rsidRDefault="00F95C21" w:rsidP="00074E37">
      <w:pPr>
        <w:numPr>
          <w:ilvl w:val="1"/>
          <w:numId w:val="28"/>
        </w:numPr>
        <w:rPr>
          <w:rFonts w:asciiTheme="minorHAnsi" w:eastAsia="Times New Roman" w:hAnsiTheme="minorHAnsi" w:cstheme="minorHAnsi"/>
          <w:i/>
          <w:iCs/>
          <w:sz w:val="16"/>
          <w:szCs w:val="16"/>
          <w:lang w:val="fr-FR"/>
        </w:rPr>
      </w:pPr>
      <w:r w:rsidRPr="00711237">
        <w:rPr>
          <w:rFonts w:asciiTheme="minorHAnsi" w:eastAsia="Times New Roman" w:hAnsiTheme="minorHAnsi" w:cstheme="minorHAnsi"/>
          <w:i/>
          <w:iCs/>
          <w:sz w:val="16"/>
          <w:szCs w:val="16"/>
        </w:rPr>
        <w:t xml:space="preserve">FFS: if </w:t>
      </w:r>
      <w:r w:rsidRPr="00711237">
        <w:rPr>
          <w:rStyle w:val="Emphasis"/>
          <w:rFonts w:asciiTheme="minorHAnsi" w:eastAsia="Times New Roman" w:hAnsiTheme="minorHAnsi" w:cstheme="minorHAnsi"/>
          <w:sz w:val="16"/>
          <w:szCs w:val="16"/>
        </w:rPr>
        <w:t>xOverhead is separately configured from the one in Rel-15/16.</w:t>
      </w:r>
    </w:p>
    <w:p w14:paraId="0E06BF37" w14:textId="77777777" w:rsidR="00F95C21" w:rsidRPr="00711237" w:rsidRDefault="00F95C21" w:rsidP="00F95C21">
      <w:pPr>
        <w:rPr>
          <w:rFonts w:asciiTheme="minorHAnsi" w:hAnsiTheme="minorHAnsi" w:cstheme="minorHAnsi"/>
        </w:rPr>
      </w:pPr>
    </w:p>
    <w:p w14:paraId="104953A2" w14:textId="77777777" w:rsidR="00F95C21" w:rsidRPr="00711237" w:rsidRDefault="00F95C21" w:rsidP="00F95C21">
      <w:pPr>
        <w:rPr>
          <w:rFonts w:asciiTheme="minorHAnsi" w:hAnsiTheme="minorHAnsi" w:cstheme="minorHAnsi"/>
          <w:i/>
          <w:iCs/>
          <w:sz w:val="18"/>
          <w:szCs w:val="18"/>
        </w:rPr>
      </w:pPr>
    </w:p>
    <w:p w14:paraId="4CE7F7FD" w14:textId="1EEDBE2A" w:rsidR="00D74B44" w:rsidRPr="00711237" w:rsidRDefault="00C43863" w:rsidP="00E02B1F">
      <w:pPr>
        <w:pStyle w:val="Heading1"/>
        <w:rPr>
          <w:rFonts w:asciiTheme="minorHAnsi" w:hAnsiTheme="minorHAnsi" w:cstheme="minorHAnsi"/>
        </w:rPr>
      </w:pPr>
      <w:r w:rsidRPr="00711237">
        <w:rPr>
          <w:rFonts w:asciiTheme="minorHAnsi" w:hAnsiTheme="minorHAnsi" w:cstheme="minorHAnsi"/>
        </w:rPr>
        <w:t>Multi-Slot Encoding</w:t>
      </w:r>
      <w:r w:rsidR="000F5F87" w:rsidRPr="00711237">
        <w:rPr>
          <w:rFonts w:asciiTheme="minorHAnsi" w:hAnsiTheme="minorHAnsi" w:cstheme="minorHAnsi"/>
        </w:rPr>
        <w:t xml:space="preserve"> </w:t>
      </w:r>
    </w:p>
    <w:p w14:paraId="521254E8" w14:textId="5A33D185" w:rsidR="00A10CB9" w:rsidRPr="00711237" w:rsidRDefault="00A10CB9" w:rsidP="00E02B1F">
      <w:pPr>
        <w:rPr>
          <w:rFonts w:asciiTheme="minorHAnsi" w:hAnsiTheme="minorHAnsi" w:cstheme="minorHAnsi"/>
        </w:rPr>
      </w:pPr>
      <w:r w:rsidRPr="00711237">
        <w:rPr>
          <w:rFonts w:asciiTheme="minorHAnsi" w:hAnsiTheme="minorHAnsi" w:cstheme="minorHAnsi"/>
        </w:rPr>
        <w:t xml:space="preserve">A common solution to achieve a lower </w:t>
      </w:r>
      <w:r w:rsidR="007E245A" w:rsidRPr="00711237">
        <w:rPr>
          <w:rFonts w:asciiTheme="minorHAnsi" w:hAnsiTheme="minorHAnsi" w:cstheme="minorHAnsi"/>
        </w:rPr>
        <w:t xml:space="preserve">code </w:t>
      </w:r>
      <w:r w:rsidRPr="00711237">
        <w:rPr>
          <w:rFonts w:asciiTheme="minorHAnsi" w:hAnsiTheme="minorHAnsi" w:cstheme="minorHAnsi"/>
        </w:rPr>
        <w:t xml:space="preserve">rate </w:t>
      </w:r>
      <w:r w:rsidR="00A73F7E" w:rsidRPr="00711237">
        <w:rPr>
          <w:rFonts w:asciiTheme="minorHAnsi" w:hAnsiTheme="minorHAnsi" w:cstheme="minorHAnsi"/>
        </w:rPr>
        <w:t xml:space="preserve">for a multi-slot transmission </w:t>
      </w:r>
      <w:r w:rsidRPr="00711237">
        <w:rPr>
          <w:rFonts w:asciiTheme="minorHAnsi" w:hAnsiTheme="minorHAnsi" w:cstheme="minorHAnsi"/>
        </w:rPr>
        <w:t xml:space="preserve">is to encode transport blocks over multiple slots. This is especially useful for a larger </w:t>
      </w:r>
      <w:r w:rsidR="007E245A" w:rsidRPr="00711237">
        <w:rPr>
          <w:rFonts w:asciiTheme="minorHAnsi" w:hAnsiTheme="minorHAnsi" w:cstheme="minorHAnsi"/>
        </w:rPr>
        <w:t xml:space="preserve">TBS which are needed when </w:t>
      </w:r>
      <w:r w:rsidR="005E4949" w:rsidRPr="00711237">
        <w:rPr>
          <w:rFonts w:asciiTheme="minorHAnsi" w:hAnsiTheme="minorHAnsi" w:cstheme="minorHAnsi"/>
        </w:rPr>
        <w:t xml:space="preserve">a </w:t>
      </w:r>
      <w:r w:rsidR="007E245A" w:rsidRPr="00711237">
        <w:rPr>
          <w:rFonts w:asciiTheme="minorHAnsi" w:hAnsiTheme="minorHAnsi" w:cstheme="minorHAnsi"/>
        </w:rPr>
        <w:t xml:space="preserve">large </w:t>
      </w:r>
      <w:r w:rsidRPr="00711237">
        <w:rPr>
          <w:rFonts w:asciiTheme="minorHAnsi" w:hAnsiTheme="minorHAnsi" w:cstheme="minorHAnsi"/>
        </w:rPr>
        <w:t>number of repetitions</w:t>
      </w:r>
      <w:r w:rsidR="007E245A" w:rsidRPr="00711237">
        <w:rPr>
          <w:rFonts w:asciiTheme="minorHAnsi" w:hAnsiTheme="minorHAnsi" w:cstheme="minorHAnsi"/>
        </w:rPr>
        <w:t xml:space="preserve"> are used. For example, </w:t>
      </w:r>
      <w:r w:rsidRPr="00711237">
        <w:rPr>
          <w:rFonts w:asciiTheme="minorHAnsi" w:hAnsiTheme="minorHAnsi" w:cstheme="minorHAnsi"/>
        </w:rPr>
        <w:t xml:space="preserve">in </w:t>
      </w:r>
      <w:r w:rsidR="001425F1" w:rsidRPr="00711237">
        <w:rPr>
          <w:rFonts w:asciiTheme="minorHAnsi" w:hAnsiTheme="minorHAnsi" w:cstheme="minorHAnsi"/>
        </w:rPr>
        <w:t>[1]</w:t>
      </w:r>
      <w:r w:rsidRPr="00711237">
        <w:rPr>
          <w:rFonts w:asciiTheme="minorHAnsi" w:hAnsiTheme="minorHAnsi" w:cstheme="minorHAnsi"/>
        </w:rPr>
        <w:t xml:space="preserve"> the increased code rate </w:t>
      </w:r>
      <w:r w:rsidR="007E245A" w:rsidRPr="00711237">
        <w:rPr>
          <w:rFonts w:asciiTheme="minorHAnsi" w:hAnsiTheme="minorHAnsi" w:cstheme="minorHAnsi"/>
        </w:rPr>
        <w:t xml:space="preserve">going from TBS=888 with 8 repeats to TBS=1800 with 16 repeats </w:t>
      </w:r>
      <w:r w:rsidRPr="00711237">
        <w:rPr>
          <w:rFonts w:asciiTheme="minorHAnsi" w:hAnsiTheme="minorHAnsi" w:cstheme="minorHAnsi"/>
        </w:rPr>
        <w:t>lead to a decline in performance. To determine the performance of multi-slot</w:t>
      </w:r>
      <w:r w:rsidR="00A73F7E" w:rsidRPr="00711237">
        <w:rPr>
          <w:rFonts w:asciiTheme="minorHAnsi" w:hAnsiTheme="minorHAnsi" w:cstheme="minorHAnsi"/>
        </w:rPr>
        <w:t xml:space="preserve"> encoding</w:t>
      </w:r>
      <w:r w:rsidR="000F5F87" w:rsidRPr="00711237">
        <w:rPr>
          <w:rFonts w:asciiTheme="minorHAnsi" w:hAnsiTheme="minorHAnsi" w:cstheme="minorHAnsi"/>
        </w:rPr>
        <w:t>,</w:t>
      </w:r>
      <w:r w:rsidRPr="00711237">
        <w:rPr>
          <w:rFonts w:asciiTheme="minorHAnsi" w:hAnsiTheme="minorHAnsi" w:cstheme="minorHAnsi"/>
        </w:rPr>
        <w:t xml:space="preserve"> </w:t>
      </w:r>
      <w:r w:rsidR="00165039" w:rsidRPr="00711237">
        <w:rPr>
          <w:rFonts w:asciiTheme="minorHAnsi" w:hAnsiTheme="minorHAnsi" w:cstheme="minorHAnsi"/>
        </w:rPr>
        <w:t>LLS</w:t>
      </w:r>
      <w:r w:rsidRPr="00711237">
        <w:rPr>
          <w:rFonts w:asciiTheme="minorHAnsi" w:hAnsiTheme="minorHAnsi" w:cstheme="minorHAnsi"/>
        </w:rPr>
        <w:t xml:space="preserve"> simulations </w:t>
      </w:r>
      <w:r w:rsidR="007E245A" w:rsidRPr="00711237">
        <w:rPr>
          <w:rFonts w:asciiTheme="minorHAnsi" w:hAnsiTheme="minorHAnsi" w:cstheme="minorHAnsi"/>
        </w:rPr>
        <w:t>were conducted</w:t>
      </w:r>
      <w:r w:rsidR="00F9209E" w:rsidRPr="00711237">
        <w:rPr>
          <w:rFonts w:asciiTheme="minorHAnsi" w:hAnsiTheme="minorHAnsi" w:cstheme="minorHAnsi"/>
        </w:rPr>
        <w:t xml:space="preserve"> with different TBS,</w:t>
      </w:r>
      <w:r w:rsidR="00A4619F" w:rsidRPr="00711237">
        <w:rPr>
          <w:rFonts w:asciiTheme="minorHAnsi" w:hAnsiTheme="minorHAnsi" w:cstheme="minorHAnsi"/>
        </w:rPr>
        <w:t xml:space="preserve"> number of</w:t>
      </w:r>
      <w:r w:rsidR="00F9209E" w:rsidRPr="00711237">
        <w:rPr>
          <w:rFonts w:asciiTheme="minorHAnsi" w:hAnsiTheme="minorHAnsi" w:cstheme="minorHAnsi"/>
        </w:rPr>
        <w:t xml:space="preserve"> repetitions, and multi-slot encoding options. For a fair comparison, all results have a data rate of 100kbps. </w:t>
      </w:r>
      <w:r w:rsidR="002760BF" w:rsidRPr="00711237">
        <w:rPr>
          <w:rFonts w:asciiTheme="minorHAnsi" w:hAnsiTheme="minorHAnsi" w:cstheme="minorHAnsi"/>
        </w:rPr>
        <w:t xml:space="preserve">Note: </w:t>
      </w:r>
      <w:r w:rsidR="00A4619F" w:rsidRPr="00711237">
        <w:rPr>
          <w:rFonts w:asciiTheme="minorHAnsi" w:hAnsiTheme="minorHAnsi" w:cstheme="minorHAnsi"/>
        </w:rPr>
        <w:t>d</w:t>
      </w:r>
      <w:r w:rsidR="004D2BA3" w:rsidRPr="00711237">
        <w:rPr>
          <w:rFonts w:asciiTheme="minorHAnsi" w:hAnsiTheme="minorHAnsi" w:cstheme="minorHAnsi"/>
        </w:rPr>
        <w:t>oppler frequency was set at 2Hz</w:t>
      </w:r>
      <w:r w:rsidR="00D95FEF" w:rsidRPr="00711237">
        <w:rPr>
          <w:rFonts w:asciiTheme="minorHAnsi" w:hAnsiTheme="minorHAnsi" w:cstheme="minorHAnsi"/>
        </w:rPr>
        <w:t xml:space="preserve"> </w:t>
      </w:r>
      <w:r w:rsidR="002760BF" w:rsidRPr="00711237">
        <w:rPr>
          <w:rFonts w:asciiTheme="minorHAnsi" w:hAnsiTheme="minorHAnsi" w:cstheme="minorHAnsi"/>
        </w:rPr>
        <w:t xml:space="preserve">and 4 PRB were used </w:t>
      </w:r>
      <w:r w:rsidR="00D95FEF" w:rsidRPr="00711237">
        <w:rPr>
          <w:rFonts w:asciiTheme="minorHAnsi" w:hAnsiTheme="minorHAnsi" w:cstheme="minorHAnsi"/>
        </w:rPr>
        <w:t>for all data points</w:t>
      </w:r>
      <w:r w:rsidR="004D2BA3" w:rsidRPr="00711237">
        <w:rPr>
          <w:rFonts w:asciiTheme="minorHAnsi" w:hAnsiTheme="minorHAnsi" w:cstheme="minorHAnsi"/>
        </w:rPr>
        <w:t xml:space="preserve">. </w:t>
      </w:r>
      <w:r w:rsidRPr="00711237">
        <w:rPr>
          <w:rFonts w:asciiTheme="minorHAnsi" w:hAnsiTheme="minorHAnsi" w:cstheme="minorHAnsi"/>
        </w:rPr>
        <w:t xml:space="preserve">Full simulation assumptions </w:t>
      </w:r>
      <w:r w:rsidR="00323FD8" w:rsidRPr="00711237">
        <w:rPr>
          <w:rFonts w:asciiTheme="minorHAnsi" w:hAnsiTheme="minorHAnsi" w:cstheme="minorHAnsi"/>
        </w:rPr>
        <w:t>this paper</w:t>
      </w:r>
      <w:r w:rsidR="00D87741" w:rsidRPr="00711237">
        <w:rPr>
          <w:rFonts w:asciiTheme="minorHAnsi" w:hAnsiTheme="minorHAnsi" w:cstheme="minorHAnsi"/>
        </w:rPr>
        <w:t xml:space="preserve"> </w:t>
      </w:r>
      <w:r w:rsidRPr="00711237">
        <w:rPr>
          <w:rFonts w:asciiTheme="minorHAnsi" w:hAnsiTheme="minorHAnsi" w:cstheme="minorHAnsi"/>
        </w:rPr>
        <w:t xml:space="preserve">can be found in Appendix </w:t>
      </w:r>
      <w:r w:rsidR="006069C5" w:rsidRPr="00711237">
        <w:rPr>
          <w:rFonts w:asciiTheme="minorHAnsi" w:hAnsiTheme="minorHAnsi" w:cstheme="minorHAnsi"/>
        </w:rPr>
        <w:t>A</w:t>
      </w:r>
      <w:r w:rsidR="0058382F" w:rsidRPr="00711237">
        <w:rPr>
          <w:rFonts w:asciiTheme="minorHAnsi" w:hAnsiTheme="minorHAnsi" w:cstheme="minorHAnsi"/>
        </w:rPr>
        <w:t>.</w:t>
      </w:r>
    </w:p>
    <w:p w14:paraId="14974232" w14:textId="5755B4B7" w:rsidR="00D319AE" w:rsidRPr="00711237" w:rsidRDefault="00D319AE" w:rsidP="00A73F7E">
      <w:pPr>
        <w:jc w:val="center"/>
        <w:rPr>
          <w:rFonts w:asciiTheme="minorHAnsi" w:hAnsiTheme="minorHAnsi" w:cstheme="minorHAnsi"/>
        </w:rPr>
      </w:pPr>
      <w:r w:rsidRPr="00711237">
        <w:rPr>
          <w:rFonts w:asciiTheme="minorHAnsi" w:hAnsiTheme="minorHAnsi" w:cstheme="minorHAnsi"/>
          <w:noProof/>
        </w:rPr>
        <w:drawing>
          <wp:inline distT="0" distB="0" distL="0" distR="0" wp14:anchorId="0392AF0F" wp14:editId="11839B6F">
            <wp:extent cx="4572000" cy="365760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7AD9B650" w14:textId="3BFDD037" w:rsidR="00FF2C51" w:rsidRPr="00711237" w:rsidRDefault="00365A9B" w:rsidP="00AC464C">
      <w:pPr>
        <w:jc w:val="center"/>
        <w:rPr>
          <w:rFonts w:asciiTheme="minorHAnsi" w:hAnsiTheme="minorHAnsi" w:cstheme="minorHAnsi"/>
          <w:b/>
          <w:bCs/>
        </w:rPr>
      </w:pPr>
      <w:r w:rsidRPr="00711237">
        <w:rPr>
          <w:rFonts w:asciiTheme="minorHAnsi" w:hAnsiTheme="minorHAnsi" w:cstheme="minorHAnsi"/>
          <w:b/>
          <w:bCs/>
        </w:rPr>
        <w:t xml:space="preserve">Figure 1: LLS Results of </w:t>
      </w:r>
      <w:r w:rsidR="00586072" w:rsidRPr="00711237">
        <w:rPr>
          <w:rFonts w:asciiTheme="minorHAnsi" w:hAnsiTheme="minorHAnsi" w:cstheme="minorHAnsi"/>
          <w:b/>
          <w:bCs/>
        </w:rPr>
        <w:t xml:space="preserve">Multi-Slot </w:t>
      </w:r>
      <w:r w:rsidRPr="00711237">
        <w:rPr>
          <w:rFonts w:asciiTheme="minorHAnsi" w:hAnsiTheme="minorHAnsi" w:cstheme="minorHAnsi"/>
          <w:b/>
          <w:bCs/>
        </w:rPr>
        <w:t>Encoding vs. no M</w:t>
      </w:r>
      <w:r w:rsidR="00586072" w:rsidRPr="00711237">
        <w:rPr>
          <w:rFonts w:asciiTheme="minorHAnsi" w:hAnsiTheme="minorHAnsi" w:cstheme="minorHAnsi"/>
          <w:b/>
          <w:bCs/>
        </w:rPr>
        <w:t>ulti-Slot</w:t>
      </w:r>
      <w:r w:rsidRPr="00711237">
        <w:rPr>
          <w:rFonts w:asciiTheme="minorHAnsi" w:hAnsiTheme="minorHAnsi" w:cstheme="minorHAnsi"/>
          <w:b/>
          <w:bCs/>
        </w:rPr>
        <w:t xml:space="preserve"> Encoding</w:t>
      </w:r>
      <w:r w:rsidR="00630382" w:rsidRPr="00711237">
        <w:rPr>
          <w:rFonts w:asciiTheme="minorHAnsi" w:hAnsiTheme="minorHAnsi" w:cstheme="minorHAnsi"/>
          <w:b/>
          <w:bCs/>
        </w:rPr>
        <w:t xml:space="preserve"> at </w:t>
      </w:r>
      <w:proofErr w:type="spellStart"/>
      <w:r w:rsidR="00630382" w:rsidRPr="00711237">
        <w:rPr>
          <w:rFonts w:asciiTheme="minorHAnsi" w:hAnsiTheme="minorHAnsi" w:cstheme="minorHAnsi"/>
          <w:b/>
          <w:bCs/>
        </w:rPr>
        <w:t>Fdop</w:t>
      </w:r>
      <w:proofErr w:type="spellEnd"/>
      <w:r w:rsidR="00AC464C" w:rsidRPr="00711237">
        <w:rPr>
          <w:rFonts w:asciiTheme="minorHAnsi" w:hAnsiTheme="minorHAnsi" w:cstheme="minorHAnsi"/>
          <w:b/>
          <w:bCs/>
        </w:rPr>
        <w:t xml:space="preserve"> </w:t>
      </w:r>
      <w:r w:rsidR="00630382" w:rsidRPr="00711237">
        <w:rPr>
          <w:rFonts w:asciiTheme="minorHAnsi" w:hAnsiTheme="minorHAnsi" w:cstheme="minorHAnsi"/>
          <w:b/>
          <w:bCs/>
        </w:rPr>
        <w:t>=</w:t>
      </w:r>
      <w:r w:rsidR="00AC464C" w:rsidRPr="00711237">
        <w:rPr>
          <w:rFonts w:asciiTheme="minorHAnsi" w:hAnsiTheme="minorHAnsi" w:cstheme="minorHAnsi"/>
          <w:b/>
          <w:bCs/>
        </w:rPr>
        <w:t xml:space="preserve"> </w:t>
      </w:r>
      <w:r w:rsidR="00630382" w:rsidRPr="00711237">
        <w:rPr>
          <w:rFonts w:asciiTheme="minorHAnsi" w:hAnsiTheme="minorHAnsi" w:cstheme="minorHAnsi"/>
          <w:b/>
          <w:bCs/>
        </w:rPr>
        <w:t>2Hz</w:t>
      </w:r>
    </w:p>
    <w:p w14:paraId="6E034808" w14:textId="1329AA5F" w:rsidR="00AC464C" w:rsidRPr="00711237" w:rsidRDefault="00AC464C" w:rsidP="00AC464C">
      <w:pPr>
        <w:jc w:val="center"/>
        <w:rPr>
          <w:rFonts w:asciiTheme="minorHAnsi" w:hAnsiTheme="minorHAnsi" w:cstheme="minorHAnsi"/>
          <w:b/>
          <w:bCs/>
        </w:rPr>
      </w:pPr>
    </w:p>
    <w:p w14:paraId="6A691721" w14:textId="1426CB79" w:rsidR="00DC0908" w:rsidRPr="00711237" w:rsidRDefault="007E5C8B" w:rsidP="00CB6B8C">
      <w:pPr>
        <w:rPr>
          <w:rFonts w:asciiTheme="minorHAnsi" w:hAnsiTheme="minorHAnsi" w:cstheme="minorHAnsi"/>
          <w:b/>
        </w:rPr>
      </w:pPr>
      <w:r w:rsidRPr="00711237">
        <w:rPr>
          <w:rFonts w:asciiTheme="minorHAnsi" w:hAnsiTheme="minorHAnsi" w:cstheme="minorHAnsi"/>
        </w:rPr>
        <w:t>As the graph clearly shows,</w:t>
      </w:r>
      <w:r w:rsidR="002B5CF3" w:rsidRPr="00711237">
        <w:rPr>
          <w:rFonts w:asciiTheme="minorHAnsi" w:hAnsiTheme="minorHAnsi" w:cstheme="minorHAnsi"/>
        </w:rPr>
        <w:t xml:space="preserve"> there is no coverage gain between TBS=888 encoded over 1 slot and TBS=1780 encoded over &gt;=2 slots</w:t>
      </w:r>
      <w:r w:rsidR="00630382" w:rsidRPr="00711237">
        <w:rPr>
          <w:rFonts w:asciiTheme="minorHAnsi" w:hAnsiTheme="minorHAnsi" w:cstheme="minorHAnsi"/>
        </w:rPr>
        <w:t xml:space="preserve"> at low mobility</w:t>
      </w:r>
      <w:r w:rsidR="002B5CF3" w:rsidRPr="00711237">
        <w:rPr>
          <w:rFonts w:asciiTheme="minorHAnsi" w:hAnsiTheme="minorHAnsi" w:cstheme="minorHAnsi"/>
        </w:rPr>
        <w:t xml:space="preserve">.  The gain between the black line (no multi-slot encoding, TBS 1780) and Green and Red lines (with multi-slot encoding) only occurs because the code rate improved </w:t>
      </w:r>
      <w:r w:rsidR="00A73F7E" w:rsidRPr="00711237">
        <w:rPr>
          <w:rFonts w:asciiTheme="minorHAnsi" w:hAnsiTheme="minorHAnsi" w:cstheme="minorHAnsi"/>
        </w:rPr>
        <w:t xml:space="preserve">but improving code rate </w:t>
      </w:r>
      <w:r w:rsidR="002B5CF3" w:rsidRPr="00711237">
        <w:rPr>
          <w:rFonts w:asciiTheme="minorHAnsi" w:hAnsiTheme="minorHAnsi" w:cstheme="minorHAnsi"/>
        </w:rPr>
        <w:t xml:space="preserve">can </w:t>
      </w:r>
      <w:r w:rsidR="00A73F7E" w:rsidRPr="00711237">
        <w:rPr>
          <w:rFonts w:asciiTheme="minorHAnsi" w:hAnsiTheme="minorHAnsi" w:cstheme="minorHAnsi"/>
        </w:rPr>
        <w:t xml:space="preserve">also </w:t>
      </w:r>
      <w:r w:rsidR="002B5CF3" w:rsidRPr="00711237">
        <w:rPr>
          <w:rFonts w:asciiTheme="minorHAnsi" w:hAnsiTheme="minorHAnsi" w:cstheme="minorHAnsi"/>
        </w:rPr>
        <w:t>be done by increas</w:t>
      </w:r>
      <w:r w:rsidR="00AC464C" w:rsidRPr="00711237">
        <w:rPr>
          <w:rFonts w:asciiTheme="minorHAnsi" w:hAnsiTheme="minorHAnsi" w:cstheme="minorHAnsi"/>
        </w:rPr>
        <w:t>ing</w:t>
      </w:r>
      <w:r w:rsidR="002B5CF3" w:rsidRPr="00711237">
        <w:rPr>
          <w:rFonts w:asciiTheme="minorHAnsi" w:hAnsiTheme="minorHAnsi" w:cstheme="minorHAnsi"/>
        </w:rPr>
        <w:t xml:space="preserve"> the number of PRBs used for encoding</w:t>
      </w:r>
      <w:r w:rsidR="006720A9" w:rsidRPr="00711237">
        <w:rPr>
          <w:rFonts w:asciiTheme="minorHAnsi" w:hAnsiTheme="minorHAnsi" w:cstheme="minorHAnsi"/>
        </w:rPr>
        <w:t xml:space="preserve"> (e.g. from 4 to 8)</w:t>
      </w:r>
      <w:r w:rsidR="002B5CF3" w:rsidRPr="00711237">
        <w:rPr>
          <w:rFonts w:asciiTheme="minorHAnsi" w:hAnsiTheme="minorHAnsi" w:cstheme="minorHAnsi"/>
        </w:rPr>
        <w:t xml:space="preserve">. </w:t>
      </w:r>
    </w:p>
    <w:p w14:paraId="1E120DE5" w14:textId="77777777" w:rsidR="00E35D07" w:rsidRPr="001711F1" w:rsidRDefault="00E35D07" w:rsidP="00E35D07">
      <w:pPr>
        <w:pStyle w:val="Obserevation"/>
      </w:pPr>
      <w:r w:rsidRPr="001711F1">
        <w:t xml:space="preserve">Either multi-slot Encoding or increasing number of PRBs </w:t>
      </w:r>
      <w:r>
        <w:t xml:space="preserve">used </w:t>
      </w:r>
      <w:r w:rsidRPr="001711F1">
        <w:t>for encod</w:t>
      </w:r>
      <w:r>
        <w:t>ing</w:t>
      </w:r>
      <w:r w:rsidRPr="001711F1">
        <w:t xml:space="preserve"> can improve the code rate for larger TBS</w:t>
      </w:r>
    </w:p>
    <w:p w14:paraId="7D43F4A7" w14:textId="2EEB62EF" w:rsidR="00DC0908" w:rsidRPr="00711237" w:rsidRDefault="00DC0908" w:rsidP="00AC464C">
      <w:pPr>
        <w:rPr>
          <w:rFonts w:asciiTheme="minorHAnsi" w:hAnsiTheme="minorHAnsi" w:cstheme="minorHAnsi"/>
        </w:rPr>
      </w:pPr>
    </w:p>
    <w:p w14:paraId="4BFA89E3" w14:textId="1BEE1CEE" w:rsidR="001A3B49" w:rsidRPr="00711237" w:rsidRDefault="002C2736">
      <w:pPr>
        <w:rPr>
          <w:rFonts w:asciiTheme="minorHAnsi" w:hAnsiTheme="minorHAnsi" w:cstheme="minorHAnsi"/>
          <w:b/>
        </w:rPr>
      </w:pPr>
      <w:r w:rsidRPr="00711237">
        <w:rPr>
          <w:rFonts w:asciiTheme="minorHAnsi" w:hAnsiTheme="minorHAnsi" w:cstheme="minorHAnsi"/>
        </w:rPr>
        <w:t xml:space="preserve">The above </w:t>
      </w:r>
      <w:r w:rsidR="003002B7" w:rsidRPr="00711237">
        <w:rPr>
          <w:rFonts w:asciiTheme="minorHAnsi" w:hAnsiTheme="minorHAnsi" w:cstheme="minorHAnsi"/>
        </w:rPr>
        <w:t xml:space="preserve">results were </w:t>
      </w:r>
      <w:r w:rsidR="00550B64" w:rsidRPr="00711237">
        <w:rPr>
          <w:rFonts w:asciiTheme="minorHAnsi" w:hAnsiTheme="minorHAnsi" w:cstheme="minorHAnsi"/>
        </w:rPr>
        <w:t>simulated</w:t>
      </w:r>
      <w:r w:rsidR="003002B7" w:rsidRPr="00711237">
        <w:rPr>
          <w:rFonts w:asciiTheme="minorHAnsi" w:hAnsiTheme="minorHAnsi" w:cstheme="minorHAnsi"/>
        </w:rPr>
        <w:t xml:space="preserve"> at a low </w:t>
      </w:r>
      <w:r w:rsidR="003C1C24" w:rsidRPr="00711237">
        <w:rPr>
          <w:rFonts w:asciiTheme="minorHAnsi" w:hAnsiTheme="minorHAnsi" w:cstheme="minorHAnsi"/>
        </w:rPr>
        <w:t>UE speed</w:t>
      </w:r>
      <w:r w:rsidR="003002B7" w:rsidRPr="00711237">
        <w:rPr>
          <w:rFonts w:asciiTheme="minorHAnsi" w:hAnsiTheme="minorHAnsi" w:cstheme="minorHAnsi"/>
        </w:rPr>
        <w:t xml:space="preserve">. </w:t>
      </w:r>
      <w:r w:rsidR="003C1C24" w:rsidRPr="00711237">
        <w:rPr>
          <w:rFonts w:asciiTheme="minorHAnsi" w:hAnsiTheme="minorHAnsi" w:cstheme="minorHAnsi"/>
        </w:rPr>
        <w:t xml:space="preserve">To show the </w:t>
      </w:r>
      <w:r w:rsidR="007B2D46" w:rsidRPr="00711237">
        <w:rPr>
          <w:rFonts w:asciiTheme="minorHAnsi" w:hAnsiTheme="minorHAnsi" w:cstheme="minorHAnsi"/>
        </w:rPr>
        <w:t xml:space="preserve">performance </w:t>
      </w:r>
      <w:r w:rsidR="003C1C24" w:rsidRPr="00711237">
        <w:rPr>
          <w:rFonts w:asciiTheme="minorHAnsi" w:hAnsiTheme="minorHAnsi" w:cstheme="minorHAnsi"/>
        </w:rPr>
        <w:t xml:space="preserve">of </w:t>
      </w:r>
      <w:r w:rsidR="009259B4" w:rsidRPr="00711237">
        <w:rPr>
          <w:rFonts w:asciiTheme="minorHAnsi" w:hAnsiTheme="minorHAnsi" w:cstheme="minorHAnsi"/>
        </w:rPr>
        <w:t>multi-slot</w:t>
      </w:r>
      <w:r w:rsidR="003C1C24" w:rsidRPr="00711237">
        <w:rPr>
          <w:rFonts w:asciiTheme="minorHAnsi" w:hAnsiTheme="minorHAnsi" w:cstheme="minorHAnsi"/>
        </w:rPr>
        <w:t xml:space="preserve"> encoding for higher UE speeds, </w:t>
      </w:r>
      <w:r w:rsidR="00DF35D0" w:rsidRPr="00711237">
        <w:rPr>
          <w:rFonts w:asciiTheme="minorHAnsi" w:hAnsiTheme="minorHAnsi" w:cstheme="minorHAnsi"/>
        </w:rPr>
        <w:t>t</w:t>
      </w:r>
      <w:r w:rsidR="003002B7" w:rsidRPr="00711237">
        <w:rPr>
          <w:rFonts w:asciiTheme="minorHAnsi" w:hAnsiTheme="minorHAnsi" w:cstheme="minorHAnsi"/>
        </w:rPr>
        <w:t xml:space="preserve">he </w:t>
      </w:r>
      <w:r w:rsidR="0061639F" w:rsidRPr="00711237">
        <w:rPr>
          <w:rFonts w:asciiTheme="minorHAnsi" w:hAnsiTheme="minorHAnsi" w:cstheme="minorHAnsi"/>
        </w:rPr>
        <w:t xml:space="preserve">LLS </w:t>
      </w:r>
      <w:r w:rsidR="00444260" w:rsidRPr="00711237">
        <w:rPr>
          <w:rFonts w:asciiTheme="minorHAnsi" w:hAnsiTheme="minorHAnsi" w:cstheme="minorHAnsi"/>
        </w:rPr>
        <w:t>simulation</w:t>
      </w:r>
      <w:r w:rsidR="007B2D46" w:rsidRPr="00711237">
        <w:rPr>
          <w:rFonts w:asciiTheme="minorHAnsi" w:hAnsiTheme="minorHAnsi" w:cstheme="minorHAnsi"/>
        </w:rPr>
        <w:t>s</w:t>
      </w:r>
      <w:r w:rsidR="00630382" w:rsidRPr="00711237">
        <w:rPr>
          <w:rFonts w:asciiTheme="minorHAnsi" w:hAnsiTheme="minorHAnsi" w:cstheme="minorHAnsi"/>
          <w:b/>
        </w:rPr>
        <w:t xml:space="preserve"> </w:t>
      </w:r>
      <w:r w:rsidR="007B2D46" w:rsidRPr="00711237">
        <w:rPr>
          <w:rFonts w:asciiTheme="minorHAnsi" w:hAnsiTheme="minorHAnsi" w:cstheme="minorHAnsi"/>
          <w:bCs/>
        </w:rPr>
        <w:t>were</w:t>
      </w:r>
      <w:r w:rsidR="00630382" w:rsidRPr="00711237">
        <w:rPr>
          <w:rFonts w:asciiTheme="minorHAnsi" w:hAnsiTheme="minorHAnsi" w:cstheme="minorHAnsi"/>
        </w:rPr>
        <w:t xml:space="preserve"> conducted</w:t>
      </w:r>
      <w:r w:rsidR="00444260" w:rsidRPr="00711237">
        <w:rPr>
          <w:rFonts w:asciiTheme="minorHAnsi" w:hAnsiTheme="minorHAnsi" w:cstheme="minorHAnsi"/>
        </w:rPr>
        <w:t xml:space="preserve"> </w:t>
      </w:r>
      <w:r w:rsidR="00031CB6" w:rsidRPr="00711237">
        <w:rPr>
          <w:rFonts w:asciiTheme="minorHAnsi" w:hAnsiTheme="minorHAnsi" w:cstheme="minorHAnsi"/>
        </w:rPr>
        <w:t>at different doppler</w:t>
      </w:r>
      <w:r w:rsidR="003C1C24" w:rsidRPr="00711237">
        <w:rPr>
          <w:rFonts w:asciiTheme="minorHAnsi" w:hAnsiTheme="minorHAnsi" w:cstheme="minorHAnsi"/>
        </w:rPr>
        <w:t xml:space="preserve"> frequencies </w:t>
      </w:r>
      <w:r w:rsidR="00031CB6" w:rsidRPr="00711237">
        <w:rPr>
          <w:rFonts w:asciiTheme="minorHAnsi" w:hAnsiTheme="minorHAnsi" w:cstheme="minorHAnsi"/>
        </w:rPr>
        <w:t>(</w:t>
      </w:r>
      <w:r w:rsidR="0058382F" w:rsidRPr="00711237">
        <w:rPr>
          <w:rFonts w:asciiTheme="minorHAnsi" w:hAnsiTheme="minorHAnsi" w:cstheme="minorHAnsi"/>
        </w:rPr>
        <w:t xml:space="preserve">2Hz, 19Hz, 78Hz </w:t>
      </w:r>
      <w:r w:rsidR="00031CB6" w:rsidRPr="00711237">
        <w:rPr>
          <w:rFonts w:asciiTheme="minorHAnsi" w:hAnsiTheme="minorHAnsi" w:cstheme="minorHAnsi"/>
        </w:rPr>
        <w:t>corresponding to UE speeds of 3km/h, 30km/h, 120km/h</w:t>
      </w:r>
      <w:r w:rsidR="0058382F" w:rsidRPr="00711237">
        <w:rPr>
          <w:rFonts w:asciiTheme="minorHAnsi" w:hAnsiTheme="minorHAnsi" w:cstheme="minorHAnsi"/>
        </w:rPr>
        <w:t xml:space="preserve"> respectively</w:t>
      </w:r>
      <w:r w:rsidR="00031CB6" w:rsidRPr="00711237">
        <w:rPr>
          <w:rFonts w:asciiTheme="minorHAnsi" w:hAnsiTheme="minorHAnsi" w:cstheme="minorHAnsi"/>
        </w:rPr>
        <w:t xml:space="preserve"> at the carrier frequency of 700MHz)</w:t>
      </w:r>
      <w:r w:rsidR="009932C5" w:rsidRPr="00711237">
        <w:rPr>
          <w:rFonts w:asciiTheme="minorHAnsi" w:hAnsiTheme="minorHAnsi" w:cstheme="minorHAnsi"/>
        </w:rPr>
        <w:t xml:space="preserve">. </w:t>
      </w:r>
      <w:r w:rsidR="00630382" w:rsidRPr="00711237">
        <w:rPr>
          <w:rFonts w:asciiTheme="minorHAnsi" w:hAnsiTheme="minorHAnsi" w:cstheme="minorHAnsi"/>
          <w:b/>
        </w:rPr>
        <w:t xml:space="preserve">Note: </w:t>
      </w:r>
      <w:r w:rsidR="009932C5" w:rsidRPr="00711237">
        <w:rPr>
          <w:rFonts w:asciiTheme="minorHAnsi" w:hAnsiTheme="minorHAnsi" w:cstheme="minorHAnsi"/>
        </w:rPr>
        <w:t>The TBS has been adjusted to maintain data rates of 100kbps</w:t>
      </w:r>
      <w:r w:rsidR="00DF35D0" w:rsidRPr="00711237">
        <w:rPr>
          <w:rFonts w:asciiTheme="minorHAnsi" w:hAnsiTheme="minorHAnsi" w:cstheme="minorHAnsi"/>
        </w:rPr>
        <w:t>.</w:t>
      </w:r>
    </w:p>
    <w:p w14:paraId="71FF40EF" w14:textId="0CF3792B" w:rsidR="00FB24D8" w:rsidRPr="00711237" w:rsidRDefault="00FB24D8">
      <w:pPr>
        <w:jc w:val="center"/>
        <w:rPr>
          <w:rFonts w:asciiTheme="minorHAnsi" w:hAnsiTheme="minorHAnsi" w:cstheme="minorHAnsi"/>
        </w:rPr>
      </w:pPr>
      <w:r w:rsidRPr="00711237">
        <w:rPr>
          <w:rFonts w:asciiTheme="minorHAnsi" w:hAnsiTheme="minorHAnsi" w:cstheme="minorHAnsi"/>
          <w:noProof/>
        </w:rPr>
        <w:lastRenderedPageBreak/>
        <w:drawing>
          <wp:inline distT="0" distB="0" distL="0" distR="0" wp14:anchorId="03A435CD" wp14:editId="7F65287D">
            <wp:extent cx="4572000" cy="36576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447AE9B1" w14:textId="2F57D223" w:rsidR="001A3B49" w:rsidRPr="00711237" w:rsidRDefault="003C1C24">
      <w:pPr>
        <w:jc w:val="center"/>
        <w:rPr>
          <w:rFonts w:asciiTheme="minorHAnsi" w:hAnsiTheme="minorHAnsi" w:cstheme="minorHAnsi"/>
          <w:b/>
          <w:bCs/>
        </w:rPr>
      </w:pPr>
      <w:r w:rsidRPr="00711237">
        <w:rPr>
          <w:rFonts w:asciiTheme="minorHAnsi" w:hAnsiTheme="minorHAnsi" w:cstheme="minorHAnsi"/>
          <w:b/>
          <w:bCs/>
        </w:rPr>
        <w:t xml:space="preserve">Figure </w:t>
      </w:r>
      <w:r w:rsidR="00134B85" w:rsidRPr="00711237">
        <w:rPr>
          <w:rFonts w:asciiTheme="minorHAnsi" w:hAnsiTheme="minorHAnsi" w:cstheme="minorHAnsi"/>
          <w:b/>
          <w:bCs/>
        </w:rPr>
        <w:t>2</w:t>
      </w:r>
      <w:r w:rsidRPr="00711237">
        <w:rPr>
          <w:rFonts w:asciiTheme="minorHAnsi" w:hAnsiTheme="minorHAnsi" w:cstheme="minorHAnsi"/>
          <w:b/>
          <w:bCs/>
        </w:rPr>
        <w:t>: LLS Simulation of No M</w:t>
      </w:r>
      <w:r w:rsidR="00586072" w:rsidRPr="00711237">
        <w:rPr>
          <w:rFonts w:asciiTheme="minorHAnsi" w:hAnsiTheme="minorHAnsi" w:cstheme="minorHAnsi"/>
          <w:b/>
          <w:bCs/>
        </w:rPr>
        <w:t>ulti-</w:t>
      </w:r>
      <w:r w:rsidRPr="00711237">
        <w:rPr>
          <w:rFonts w:asciiTheme="minorHAnsi" w:hAnsiTheme="minorHAnsi" w:cstheme="minorHAnsi"/>
          <w:b/>
          <w:bCs/>
        </w:rPr>
        <w:t>S</w:t>
      </w:r>
      <w:r w:rsidR="00586072" w:rsidRPr="00711237">
        <w:rPr>
          <w:rFonts w:asciiTheme="minorHAnsi" w:hAnsiTheme="minorHAnsi" w:cstheme="minorHAnsi"/>
          <w:b/>
          <w:bCs/>
        </w:rPr>
        <w:t>lot</w:t>
      </w:r>
      <w:r w:rsidRPr="00711237">
        <w:rPr>
          <w:rFonts w:asciiTheme="minorHAnsi" w:hAnsiTheme="minorHAnsi" w:cstheme="minorHAnsi"/>
          <w:b/>
          <w:bCs/>
        </w:rPr>
        <w:t xml:space="preserve"> Encoding vs. M</w:t>
      </w:r>
      <w:r w:rsidR="00586072" w:rsidRPr="00711237">
        <w:rPr>
          <w:rFonts w:asciiTheme="minorHAnsi" w:hAnsiTheme="minorHAnsi" w:cstheme="minorHAnsi"/>
          <w:b/>
          <w:bCs/>
        </w:rPr>
        <w:t>ulti-</w:t>
      </w:r>
      <w:r w:rsidRPr="00711237">
        <w:rPr>
          <w:rFonts w:asciiTheme="minorHAnsi" w:hAnsiTheme="minorHAnsi" w:cstheme="minorHAnsi"/>
          <w:b/>
          <w:bCs/>
        </w:rPr>
        <w:t>S</w:t>
      </w:r>
      <w:r w:rsidR="00586072" w:rsidRPr="00711237">
        <w:rPr>
          <w:rFonts w:asciiTheme="minorHAnsi" w:hAnsiTheme="minorHAnsi" w:cstheme="minorHAnsi"/>
          <w:b/>
          <w:bCs/>
        </w:rPr>
        <w:t>lot</w:t>
      </w:r>
      <w:r w:rsidRPr="00711237">
        <w:rPr>
          <w:rFonts w:asciiTheme="minorHAnsi" w:hAnsiTheme="minorHAnsi" w:cstheme="minorHAnsi"/>
          <w:b/>
          <w:bCs/>
        </w:rPr>
        <w:t xml:space="preserve"> Encoding for dop = 2, 19, 78Hz</w:t>
      </w:r>
    </w:p>
    <w:p w14:paraId="1CF672AF" w14:textId="57254A80" w:rsidR="00477283" w:rsidRPr="00711237" w:rsidRDefault="00477283" w:rsidP="00E02B1F">
      <w:pPr>
        <w:rPr>
          <w:rFonts w:asciiTheme="minorHAnsi" w:hAnsiTheme="minorHAnsi" w:cstheme="minorHAnsi"/>
        </w:rPr>
      </w:pPr>
    </w:p>
    <w:p w14:paraId="02CCD481" w14:textId="4AB942C9" w:rsidR="009259B4" w:rsidRPr="00711237" w:rsidRDefault="00EB667B" w:rsidP="00E02B1F">
      <w:pPr>
        <w:rPr>
          <w:rFonts w:asciiTheme="minorHAnsi" w:hAnsiTheme="minorHAnsi" w:cstheme="minorHAnsi"/>
        </w:rPr>
      </w:pPr>
      <w:r w:rsidRPr="00711237">
        <w:rPr>
          <w:rFonts w:asciiTheme="minorHAnsi" w:hAnsiTheme="minorHAnsi" w:cstheme="minorHAnsi"/>
        </w:rPr>
        <w:t xml:space="preserve">Encoding over multiple slots with a higher TBS of 1780 </w:t>
      </w:r>
      <w:r w:rsidR="00D96D66" w:rsidRPr="00711237">
        <w:rPr>
          <w:rFonts w:asciiTheme="minorHAnsi" w:hAnsiTheme="minorHAnsi" w:cstheme="minorHAnsi"/>
        </w:rPr>
        <w:t xml:space="preserve">results in </w:t>
      </w:r>
      <w:r w:rsidRPr="00711237">
        <w:rPr>
          <w:rFonts w:asciiTheme="minorHAnsi" w:hAnsiTheme="minorHAnsi" w:cstheme="minorHAnsi"/>
        </w:rPr>
        <w:t xml:space="preserve">a </w:t>
      </w:r>
      <w:r w:rsidR="00D96D66" w:rsidRPr="00711237">
        <w:rPr>
          <w:rFonts w:asciiTheme="minorHAnsi" w:hAnsiTheme="minorHAnsi" w:cstheme="minorHAnsi"/>
        </w:rPr>
        <w:t>longer</w:t>
      </w:r>
      <w:r w:rsidRPr="00711237">
        <w:rPr>
          <w:rFonts w:asciiTheme="minorHAnsi" w:hAnsiTheme="minorHAnsi" w:cstheme="minorHAnsi"/>
        </w:rPr>
        <w:t xml:space="preserve"> transmission time than no multi-slot encoding with a TBS of 888 (16ms vs. 8ms). This increased </w:t>
      </w:r>
      <w:r w:rsidR="003579E9" w:rsidRPr="00711237">
        <w:rPr>
          <w:rFonts w:asciiTheme="minorHAnsi" w:hAnsiTheme="minorHAnsi" w:cstheme="minorHAnsi"/>
        </w:rPr>
        <w:t xml:space="preserve">transmission time leads to improved </w:t>
      </w:r>
      <w:r w:rsidRPr="00711237">
        <w:rPr>
          <w:rFonts w:asciiTheme="minorHAnsi" w:hAnsiTheme="minorHAnsi" w:cstheme="minorHAnsi"/>
        </w:rPr>
        <w:t xml:space="preserve">time diversity </w:t>
      </w:r>
      <w:r w:rsidR="003579E9" w:rsidRPr="00711237">
        <w:rPr>
          <w:rFonts w:asciiTheme="minorHAnsi" w:hAnsiTheme="minorHAnsi" w:cstheme="minorHAnsi"/>
        </w:rPr>
        <w:t xml:space="preserve">which </w:t>
      </w:r>
      <w:r w:rsidRPr="00711237">
        <w:rPr>
          <w:rFonts w:asciiTheme="minorHAnsi" w:hAnsiTheme="minorHAnsi" w:cstheme="minorHAnsi"/>
        </w:rPr>
        <w:t xml:space="preserve">leads to marginal </w:t>
      </w:r>
      <w:r w:rsidR="003579E9" w:rsidRPr="00711237">
        <w:rPr>
          <w:rFonts w:asciiTheme="minorHAnsi" w:hAnsiTheme="minorHAnsi" w:cstheme="minorHAnsi"/>
        </w:rPr>
        <w:t xml:space="preserve">coverage </w:t>
      </w:r>
      <w:r w:rsidRPr="00711237">
        <w:rPr>
          <w:rFonts w:asciiTheme="minorHAnsi" w:hAnsiTheme="minorHAnsi" w:cstheme="minorHAnsi"/>
        </w:rPr>
        <w:t>gain at higher doppler frequencies</w:t>
      </w:r>
      <w:r w:rsidR="009F2C5E" w:rsidRPr="00711237">
        <w:rPr>
          <w:rFonts w:asciiTheme="minorHAnsi" w:hAnsiTheme="minorHAnsi" w:cstheme="minorHAnsi"/>
        </w:rPr>
        <w:t>.</w:t>
      </w:r>
      <w:r w:rsidR="00630382" w:rsidRPr="00711237">
        <w:rPr>
          <w:rFonts w:asciiTheme="minorHAnsi" w:hAnsiTheme="minorHAnsi" w:cstheme="minorHAnsi"/>
        </w:rPr>
        <w:t xml:space="preserve"> </w:t>
      </w:r>
    </w:p>
    <w:p w14:paraId="1636855E" w14:textId="676599BA" w:rsidR="00630382" w:rsidRPr="00711237" w:rsidRDefault="00EC4FF1" w:rsidP="00E02B1F">
      <w:pPr>
        <w:pStyle w:val="Obserevation"/>
        <w:rPr>
          <w:rFonts w:asciiTheme="minorHAnsi" w:hAnsiTheme="minorHAnsi" w:cstheme="minorHAnsi"/>
        </w:rPr>
      </w:pPr>
      <w:r w:rsidRPr="00711237">
        <w:rPr>
          <w:rFonts w:asciiTheme="minorHAnsi" w:hAnsiTheme="minorHAnsi" w:cstheme="minorHAnsi"/>
        </w:rPr>
        <w:t xml:space="preserve">Multi-slot </w:t>
      </w:r>
      <w:r w:rsidR="005F61F8" w:rsidRPr="00711237">
        <w:rPr>
          <w:rFonts w:asciiTheme="minorHAnsi" w:hAnsiTheme="minorHAnsi" w:cstheme="minorHAnsi"/>
        </w:rPr>
        <w:t xml:space="preserve">encoding provides </w:t>
      </w:r>
      <w:r w:rsidR="0061639F" w:rsidRPr="00711237">
        <w:rPr>
          <w:rFonts w:asciiTheme="minorHAnsi" w:hAnsiTheme="minorHAnsi" w:cstheme="minorHAnsi"/>
        </w:rPr>
        <w:t xml:space="preserve">no </w:t>
      </w:r>
      <w:r w:rsidRPr="00711237">
        <w:rPr>
          <w:rFonts w:asciiTheme="minorHAnsi" w:hAnsiTheme="minorHAnsi" w:cstheme="minorHAnsi"/>
        </w:rPr>
        <w:t xml:space="preserve">coverage </w:t>
      </w:r>
      <w:r w:rsidR="005F61F8" w:rsidRPr="00711237">
        <w:rPr>
          <w:rFonts w:asciiTheme="minorHAnsi" w:hAnsiTheme="minorHAnsi" w:cstheme="minorHAnsi"/>
        </w:rPr>
        <w:t xml:space="preserve">gain </w:t>
      </w:r>
      <w:r w:rsidRPr="00711237">
        <w:rPr>
          <w:rFonts w:asciiTheme="minorHAnsi" w:hAnsiTheme="minorHAnsi" w:cstheme="minorHAnsi"/>
        </w:rPr>
        <w:t xml:space="preserve">for indoor </w:t>
      </w:r>
      <w:r w:rsidR="00102401" w:rsidRPr="00711237">
        <w:rPr>
          <w:rFonts w:asciiTheme="minorHAnsi" w:hAnsiTheme="minorHAnsi" w:cstheme="minorHAnsi"/>
        </w:rPr>
        <w:t xml:space="preserve">and </w:t>
      </w:r>
      <w:r w:rsidRPr="00711237">
        <w:rPr>
          <w:rFonts w:asciiTheme="minorHAnsi" w:hAnsiTheme="minorHAnsi" w:cstheme="minorHAnsi"/>
        </w:rPr>
        <w:t xml:space="preserve">low mobility scenarios </w:t>
      </w:r>
      <w:r w:rsidR="00F05D79" w:rsidRPr="00711237">
        <w:rPr>
          <w:rFonts w:asciiTheme="minorHAnsi" w:hAnsiTheme="minorHAnsi" w:cstheme="minorHAnsi"/>
        </w:rPr>
        <w:t>(e.g. 2Hz</w:t>
      </w:r>
      <w:r w:rsidRPr="00711237">
        <w:rPr>
          <w:rFonts w:asciiTheme="minorHAnsi" w:hAnsiTheme="minorHAnsi" w:cstheme="minorHAnsi"/>
        </w:rPr>
        <w:t xml:space="preserve"> doppler</w:t>
      </w:r>
      <w:r w:rsidR="00F05D79" w:rsidRPr="00711237">
        <w:rPr>
          <w:rFonts w:asciiTheme="minorHAnsi" w:hAnsiTheme="minorHAnsi" w:cstheme="minorHAnsi"/>
        </w:rPr>
        <w:t>)</w:t>
      </w:r>
      <w:r w:rsidR="00630382" w:rsidRPr="00711237">
        <w:rPr>
          <w:rFonts w:asciiTheme="minorHAnsi" w:hAnsiTheme="minorHAnsi" w:cstheme="minorHAnsi"/>
        </w:rPr>
        <w:t>.</w:t>
      </w:r>
    </w:p>
    <w:p w14:paraId="58A564DA" w14:textId="61428666" w:rsidR="005F61F8" w:rsidRPr="00711237" w:rsidRDefault="00630382" w:rsidP="00E02B1F">
      <w:pPr>
        <w:pStyle w:val="Obserevation"/>
        <w:rPr>
          <w:rFonts w:asciiTheme="minorHAnsi" w:hAnsiTheme="minorHAnsi" w:cstheme="minorHAnsi"/>
        </w:rPr>
      </w:pPr>
      <w:r w:rsidRPr="00711237">
        <w:rPr>
          <w:rFonts w:asciiTheme="minorHAnsi" w:hAnsiTheme="minorHAnsi" w:cstheme="minorHAnsi"/>
        </w:rPr>
        <w:t xml:space="preserve">Multi-slot encoding provides </w:t>
      </w:r>
      <w:r w:rsidR="00074E37">
        <w:rPr>
          <w:rFonts w:asciiTheme="minorHAnsi" w:hAnsiTheme="minorHAnsi" w:cstheme="minorHAnsi"/>
        </w:rPr>
        <w:t xml:space="preserve">only </w:t>
      </w:r>
      <w:r w:rsidR="005F61F8" w:rsidRPr="00711237">
        <w:rPr>
          <w:rFonts w:asciiTheme="minorHAnsi" w:hAnsiTheme="minorHAnsi" w:cstheme="minorHAnsi"/>
        </w:rPr>
        <w:t xml:space="preserve">marginal </w:t>
      </w:r>
      <w:r w:rsidRPr="00711237">
        <w:rPr>
          <w:rFonts w:asciiTheme="minorHAnsi" w:hAnsiTheme="minorHAnsi" w:cstheme="minorHAnsi"/>
        </w:rPr>
        <w:t xml:space="preserve">coverage </w:t>
      </w:r>
      <w:r w:rsidR="005F61F8" w:rsidRPr="00711237">
        <w:rPr>
          <w:rFonts w:asciiTheme="minorHAnsi" w:hAnsiTheme="minorHAnsi" w:cstheme="minorHAnsi"/>
        </w:rPr>
        <w:t xml:space="preserve">gain </w:t>
      </w:r>
      <w:r w:rsidR="004A4C63" w:rsidRPr="00711237">
        <w:rPr>
          <w:rFonts w:asciiTheme="minorHAnsi" w:hAnsiTheme="minorHAnsi" w:cstheme="minorHAnsi"/>
        </w:rPr>
        <w:t>(e.g. 0.5</w:t>
      </w:r>
      <w:r w:rsidR="009F2C5E" w:rsidRPr="00711237">
        <w:rPr>
          <w:rFonts w:asciiTheme="minorHAnsi" w:hAnsiTheme="minorHAnsi" w:cstheme="minorHAnsi"/>
        </w:rPr>
        <w:t>dB</w:t>
      </w:r>
      <w:r w:rsidR="004A4C63" w:rsidRPr="00711237">
        <w:rPr>
          <w:rFonts w:asciiTheme="minorHAnsi" w:hAnsiTheme="minorHAnsi" w:cstheme="minorHAnsi"/>
        </w:rPr>
        <w:t xml:space="preserve">) </w:t>
      </w:r>
      <w:r w:rsidR="005F61F8" w:rsidRPr="00711237">
        <w:rPr>
          <w:rFonts w:asciiTheme="minorHAnsi" w:hAnsiTheme="minorHAnsi" w:cstheme="minorHAnsi"/>
        </w:rPr>
        <w:t>fo</w:t>
      </w:r>
      <w:r w:rsidR="00433A8C" w:rsidRPr="00711237">
        <w:rPr>
          <w:rFonts w:asciiTheme="minorHAnsi" w:hAnsiTheme="minorHAnsi" w:cstheme="minorHAnsi"/>
        </w:rPr>
        <w:t xml:space="preserve">r </w:t>
      </w:r>
      <w:r w:rsidR="00EC4FF1" w:rsidRPr="00711237">
        <w:rPr>
          <w:rFonts w:asciiTheme="minorHAnsi" w:hAnsiTheme="minorHAnsi" w:cstheme="minorHAnsi"/>
        </w:rPr>
        <w:t xml:space="preserve">high mobility scenarios </w:t>
      </w:r>
      <w:r w:rsidR="00433A8C" w:rsidRPr="00711237">
        <w:rPr>
          <w:rFonts w:asciiTheme="minorHAnsi" w:hAnsiTheme="minorHAnsi" w:cstheme="minorHAnsi"/>
        </w:rPr>
        <w:t>(e.g. 19, 78</w:t>
      </w:r>
      <w:r w:rsidR="004A4C63" w:rsidRPr="00711237">
        <w:rPr>
          <w:rFonts w:asciiTheme="minorHAnsi" w:hAnsiTheme="minorHAnsi" w:cstheme="minorHAnsi"/>
        </w:rPr>
        <w:t>Hz</w:t>
      </w:r>
      <w:r w:rsidR="00EC4FF1" w:rsidRPr="00711237">
        <w:rPr>
          <w:rFonts w:asciiTheme="minorHAnsi" w:hAnsiTheme="minorHAnsi" w:cstheme="minorHAnsi"/>
        </w:rPr>
        <w:t xml:space="preserve"> doppler</w:t>
      </w:r>
      <w:r w:rsidR="00433A8C" w:rsidRPr="00711237">
        <w:rPr>
          <w:rFonts w:asciiTheme="minorHAnsi" w:hAnsiTheme="minorHAnsi" w:cstheme="minorHAnsi"/>
        </w:rPr>
        <w:t>)</w:t>
      </w:r>
      <w:r w:rsidRPr="00711237">
        <w:rPr>
          <w:rFonts w:asciiTheme="minorHAnsi" w:hAnsiTheme="minorHAnsi" w:cstheme="minorHAnsi"/>
        </w:rPr>
        <w:t xml:space="preserve"> </w:t>
      </w:r>
    </w:p>
    <w:p w14:paraId="514FC40E" w14:textId="10A7C130" w:rsidR="00DA4330" w:rsidRPr="00711237" w:rsidRDefault="005F6415" w:rsidP="00E02B1F">
      <w:pPr>
        <w:pStyle w:val="Heading1"/>
        <w:rPr>
          <w:rFonts w:asciiTheme="minorHAnsi" w:hAnsiTheme="minorHAnsi" w:cstheme="minorHAnsi"/>
        </w:rPr>
      </w:pPr>
      <w:r w:rsidRPr="00711237">
        <w:rPr>
          <w:rFonts w:asciiTheme="minorHAnsi" w:hAnsiTheme="minorHAnsi" w:cstheme="minorHAnsi"/>
        </w:rPr>
        <w:t xml:space="preserve">Multi-Slot </w:t>
      </w:r>
      <w:r w:rsidR="00F96EAC" w:rsidRPr="00711237">
        <w:rPr>
          <w:rFonts w:asciiTheme="minorHAnsi" w:hAnsiTheme="minorHAnsi" w:cstheme="minorHAnsi"/>
        </w:rPr>
        <w:t>Encoding</w:t>
      </w:r>
      <w:r w:rsidR="00C43863" w:rsidRPr="00711237">
        <w:rPr>
          <w:rFonts w:asciiTheme="minorHAnsi" w:hAnsiTheme="minorHAnsi" w:cstheme="minorHAnsi"/>
        </w:rPr>
        <w:t xml:space="preserve"> with Gaps</w:t>
      </w:r>
    </w:p>
    <w:p w14:paraId="563C2388" w14:textId="74859505" w:rsidR="00DB1D7C" w:rsidRPr="00711237" w:rsidRDefault="002C000E" w:rsidP="00E02B1F">
      <w:pPr>
        <w:rPr>
          <w:rFonts w:asciiTheme="minorHAnsi" w:hAnsiTheme="minorHAnsi" w:cstheme="minorHAnsi"/>
          <w:b/>
        </w:rPr>
      </w:pPr>
      <w:r w:rsidRPr="00711237">
        <w:rPr>
          <w:rFonts w:asciiTheme="minorHAnsi" w:hAnsiTheme="minorHAnsi" w:cstheme="minorHAnsi"/>
        </w:rPr>
        <w:t xml:space="preserve">As show above, as </w:t>
      </w:r>
      <w:r w:rsidR="00A4619F" w:rsidRPr="00711237">
        <w:rPr>
          <w:rFonts w:asciiTheme="minorHAnsi" w:hAnsiTheme="minorHAnsi" w:cstheme="minorHAnsi"/>
        </w:rPr>
        <w:t>m</w:t>
      </w:r>
      <w:r w:rsidR="00586072" w:rsidRPr="00711237">
        <w:rPr>
          <w:rFonts w:asciiTheme="minorHAnsi" w:hAnsiTheme="minorHAnsi" w:cstheme="minorHAnsi"/>
        </w:rPr>
        <w:t>ulti-</w:t>
      </w:r>
      <w:r w:rsidR="00A4619F" w:rsidRPr="00711237">
        <w:rPr>
          <w:rFonts w:asciiTheme="minorHAnsi" w:hAnsiTheme="minorHAnsi" w:cstheme="minorHAnsi"/>
        </w:rPr>
        <w:t>s</w:t>
      </w:r>
      <w:r w:rsidR="00586072" w:rsidRPr="00711237">
        <w:rPr>
          <w:rFonts w:asciiTheme="minorHAnsi" w:hAnsiTheme="minorHAnsi" w:cstheme="minorHAnsi"/>
        </w:rPr>
        <w:t>lot</w:t>
      </w:r>
      <w:r w:rsidRPr="00711237">
        <w:rPr>
          <w:rFonts w:asciiTheme="minorHAnsi" w:hAnsiTheme="minorHAnsi" w:cstheme="minorHAnsi"/>
        </w:rPr>
        <w:t xml:space="preserve"> </w:t>
      </w:r>
      <w:r w:rsidR="00A4619F" w:rsidRPr="00711237">
        <w:rPr>
          <w:rFonts w:asciiTheme="minorHAnsi" w:hAnsiTheme="minorHAnsi" w:cstheme="minorHAnsi"/>
        </w:rPr>
        <w:t>e</w:t>
      </w:r>
      <w:r w:rsidRPr="00711237">
        <w:rPr>
          <w:rFonts w:asciiTheme="minorHAnsi" w:hAnsiTheme="minorHAnsi" w:cstheme="minorHAnsi"/>
        </w:rPr>
        <w:t xml:space="preserve">ncoding itself provides little gain </w:t>
      </w:r>
      <w:r w:rsidR="00DB1D7C" w:rsidRPr="00711237">
        <w:rPr>
          <w:rFonts w:asciiTheme="minorHAnsi" w:hAnsiTheme="minorHAnsi" w:cstheme="minorHAnsi"/>
        </w:rPr>
        <w:t>for indoor scenarios</w:t>
      </w:r>
      <w:r w:rsidRPr="00711237">
        <w:rPr>
          <w:rFonts w:asciiTheme="minorHAnsi" w:hAnsiTheme="minorHAnsi" w:cstheme="minorHAnsi"/>
        </w:rPr>
        <w:t xml:space="preserve">. </w:t>
      </w:r>
      <w:bookmarkStart w:id="2" w:name="_Hlk61426229"/>
      <w:r w:rsidR="00DB1D7C" w:rsidRPr="00711237">
        <w:rPr>
          <w:rFonts w:asciiTheme="minorHAnsi" w:hAnsiTheme="minorHAnsi" w:cstheme="minorHAnsi"/>
        </w:rPr>
        <w:t xml:space="preserve">Due to inbuilding penetration loss, indoors is the most likely place to find coverage issue </w:t>
      </w:r>
      <w:bookmarkEnd w:id="2"/>
      <w:r w:rsidR="009B6136" w:rsidRPr="00711237">
        <w:rPr>
          <w:rFonts w:asciiTheme="minorHAnsi" w:hAnsiTheme="minorHAnsi" w:cstheme="minorHAnsi"/>
        </w:rPr>
        <w:t>and</w:t>
      </w:r>
      <w:r w:rsidR="00DB1D7C" w:rsidRPr="00711237">
        <w:rPr>
          <w:rFonts w:asciiTheme="minorHAnsi" w:hAnsiTheme="minorHAnsi" w:cstheme="minorHAnsi"/>
        </w:rPr>
        <w:t xml:space="preserve"> is the hardest scenario to achieve good time diversity since there is usually little UE movement, resulting in a low doppler</w:t>
      </w:r>
      <w:r w:rsidR="00365531" w:rsidRPr="00711237">
        <w:rPr>
          <w:rFonts w:asciiTheme="minorHAnsi" w:hAnsiTheme="minorHAnsi" w:cstheme="minorHAnsi"/>
        </w:rPr>
        <w:t xml:space="preserve"> and large coherence times</w:t>
      </w:r>
      <w:r w:rsidR="00DB1D7C" w:rsidRPr="00711237">
        <w:rPr>
          <w:rFonts w:asciiTheme="minorHAnsi" w:hAnsiTheme="minorHAnsi" w:cstheme="minorHAnsi"/>
        </w:rPr>
        <w:t>.</w:t>
      </w:r>
      <w:r w:rsidR="00365531" w:rsidRPr="00711237">
        <w:rPr>
          <w:rFonts w:asciiTheme="minorHAnsi" w:hAnsiTheme="minorHAnsi" w:cstheme="minorHAnsi"/>
        </w:rPr>
        <w:t xml:space="preserve"> </w:t>
      </w:r>
      <w:r w:rsidR="00DB1D7C" w:rsidRPr="00711237">
        <w:rPr>
          <w:rFonts w:asciiTheme="minorHAnsi" w:hAnsiTheme="minorHAnsi" w:cstheme="minorHAnsi"/>
        </w:rPr>
        <w:t xml:space="preserve">As discussed in [1], adding gaps between repeats </w:t>
      </w:r>
      <w:r w:rsidR="00365531" w:rsidRPr="00711237">
        <w:rPr>
          <w:rFonts w:asciiTheme="minorHAnsi" w:hAnsiTheme="minorHAnsi" w:cstheme="minorHAnsi"/>
        </w:rPr>
        <w:t xml:space="preserve">is a simple and effective way to increase </w:t>
      </w:r>
      <w:r w:rsidR="00DB1D7C" w:rsidRPr="00711237">
        <w:rPr>
          <w:rFonts w:asciiTheme="minorHAnsi" w:hAnsiTheme="minorHAnsi" w:cstheme="minorHAnsi"/>
        </w:rPr>
        <w:t xml:space="preserve">time diversity. </w:t>
      </w:r>
    </w:p>
    <w:p w14:paraId="4FDD8DD0" w14:textId="7CE53E89" w:rsidR="00DB1D7C" w:rsidRPr="00711237" w:rsidRDefault="00DB1D7C" w:rsidP="00E02B1F">
      <w:pPr>
        <w:rPr>
          <w:rFonts w:asciiTheme="minorHAnsi" w:hAnsiTheme="minorHAnsi" w:cstheme="minorHAnsi"/>
        </w:rPr>
      </w:pPr>
      <w:r w:rsidRPr="00711237">
        <w:rPr>
          <w:rFonts w:asciiTheme="minorHAnsi" w:hAnsiTheme="minorHAnsi" w:cstheme="minorHAnsi"/>
        </w:rPr>
        <w:t xml:space="preserve">To see </w:t>
      </w:r>
      <w:r w:rsidR="000A0532" w:rsidRPr="00711237">
        <w:rPr>
          <w:rFonts w:asciiTheme="minorHAnsi" w:hAnsiTheme="minorHAnsi" w:cstheme="minorHAnsi"/>
        </w:rPr>
        <w:t xml:space="preserve">determine the </w:t>
      </w:r>
      <w:r w:rsidRPr="00711237">
        <w:rPr>
          <w:rFonts w:asciiTheme="minorHAnsi" w:hAnsiTheme="minorHAnsi" w:cstheme="minorHAnsi"/>
        </w:rPr>
        <w:t xml:space="preserve">gain </w:t>
      </w:r>
      <w:r w:rsidR="000A0532" w:rsidRPr="00711237">
        <w:rPr>
          <w:rFonts w:asciiTheme="minorHAnsi" w:hAnsiTheme="minorHAnsi" w:cstheme="minorHAnsi"/>
        </w:rPr>
        <w:t xml:space="preserve">that </w:t>
      </w:r>
      <w:r w:rsidRPr="00711237">
        <w:rPr>
          <w:rFonts w:asciiTheme="minorHAnsi" w:hAnsiTheme="minorHAnsi" w:cstheme="minorHAnsi"/>
        </w:rPr>
        <w:t>can be achieved using gaps, LLS were conducted for gap sizes of 9ms, 15ms, and 31ms</w:t>
      </w:r>
      <w:r w:rsidR="0066502C" w:rsidRPr="00711237">
        <w:rPr>
          <w:rFonts w:asciiTheme="minorHAnsi" w:hAnsiTheme="minorHAnsi" w:cstheme="minorHAnsi"/>
        </w:rPr>
        <w:t xml:space="preserve"> and with </w:t>
      </w:r>
      <w:r w:rsidR="00361842" w:rsidRPr="00711237">
        <w:rPr>
          <w:rFonts w:asciiTheme="minorHAnsi" w:hAnsiTheme="minorHAnsi" w:cstheme="minorHAnsi"/>
        </w:rPr>
        <w:t>8</w:t>
      </w:r>
      <w:r w:rsidR="0066502C" w:rsidRPr="00711237">
        <w:rPr>
          <w:rFonts w:asciiTheme="minorHAnsi" w:hAnsiTheme="minorHAnsi" w:cstheme="minorHAnsi"/>
        </w:rPr>
        <w:t xml:space="preserve"> </w:t>
      </w:r>
      <w:r w:rsidR="00361842" w:rsidRPr="00711237">
        <w:rPr>
          <w:rFonts w:asciiTheme="minorHAnsi" w:hAnsiTheme="minorHAnsi" w:cstheme="minorHAnsi"/>
        </w:rPr>
        <w:t>slots of transmission</w:t>
      </w:r>
      <w:r w:rsidRPr="00711237">
        <w:rPr>
          <w:rFonts w:asciiTheme="minorHAnsi" w:hAnsiTheme="minorHAnsi" w:cstheme="minorHAnsi"/>
        </w:rPr>
        <w:t xml:space="preserve">. </w:t>
      </w:r>
    </w:p>
    <w:p w14:paraId="324DA0CE" w14:textId="73DBC31F" w:rsidR="00FD6D58" w:rsidRPr="00711237" w:rsidRDefault="00FD6D58" w:rsidP="00127454">
      <w:pPr>
        <w:jc w:val="center"/>
        <w:rPr>
          <w:rFonts w:asciiTheme="minorHAnsi" w:hAnsiTheme="minorHAnsi" w:cstheme="minorHAnsi"/>
        </w:rPr>
      </w:pPr>
      <w:r w:rsidRPr="00711237">
        <w:rPr>
          <w:rFonts w:asciiTheme="minorHAnsi" w:hAnsiTheme="minorHAnsi" w:cstheme="minorHAnsi"/>
          <w:noProof/>
        </w:rPr>
        <w:lastRenderedPageBreak/>
        <w:drawing>
          <wp:inline distT="0" distB="0" distL="0" distR="0" wp14:anchorId="79C46215" wp14:editId="3D2643E1">
            <wp:extent cx="4572000" cy="36576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pic:nvPicPr>
                  <pic:blipFill>
                    <a:blip r:embed="rId13">
                      <a:extLst>
                        <a:ext uri="{28A0092B-C50C-407E-A947-70E740481C1C}">
                          <a14:useLocalDpi xmlns:a14="http://schemas.microsoft.com/office/drawing/2010/main" val="0"/>
                        </a:ext>
                      </a:extLst>
                    </a:blip>
                    <a:stretch>
                      <a:fillRect/>
                    </a:stretch>
                  </pic:blipFill>
                  <pic:spPr>
                    <a:xfrm>
                      <a:off x="0" y="0"/>
                      <a:ext cx="4572000" cy="3657600"/>
                    </a:xfrm>
                    <a:prstGeom prst="rect">
                      <a:avLst/>
                    </a:prstGeom>
                  </pic:spPr>
                </pic:pic>
              </a:graphicData>
            </a:graphic>
          </wp:inline>
        </w:drawing>
      </w:r>
    </w:p>
    <w:p w14:paraId="3920F0FC" w14:textId="2B3571E4" w:rsidR="00893C9D" w:rsidRPr="00711237" w:rsidRDefault="004568DB" w:rsidP="007D0B4E">
      <w:pPr>
        <w:jc w:val="center"/>
        <w:rPr>
          <w:rFonts w:asciiTheme="minorHAnsi" w:hAnsiTheme="minorHAnsi" w:cstheme="minorHAnsi"/>
          <w:b/>
          <w:bCs/>
        </w:rPr>
      </w:pPr>
      <w:r w:rsidRPr="00711237">
        <w:rPr>
          <w:rFonts w:asciiTheme="minorHAnsi" w:hAnsiTheme="minorHAnsi" w:cstheme="minorHAnsi"/>
          <w:b/>
          <w:bCs/>
        </w:rPr>
        <w:t xml:space="preserve">Fig </w:t>
      </w:r>
      <w:r w:rsidR="00134B85" w:rsidRPr="00711237">
        <w:rPr>
          <w:rFonts w:asciiTheme="minorHAnsi" w:hAnsiTheme="minorHAnsi" w:cstheme="minorHAnsi"/>
          <w:b/>
          <w:bCs/>
        </w:rPr>
        <w:t>3</w:t>
      </w:r>
      <w:r w:rsidRPr="00711237">
        <w:rPr>
          <w:rFonts w:asciiTheme="minorHAnsi" w:hAnsiTheme="minorHAnsi" w:cstheme="minorHAnsi"/>
          <w:b/>
          <w:bCs/>
        </w:rPr>
        <w:t xml:space="preserve">: LLS results </w:t>
      </w:r>
      <w:r w:rsidR="00227470" w:rsidRPr="00711237">
        <w:rPr>
          <w:rFonts w:asciiTheme="minorHAnsi" w:hAnsiTheme="minorHAnsi" w:cstheme="minorHAnsi"/>
          <w:b/>
          <w:bCs/>
        </w:rPr>
        <w:t>using,</w:t>
      </w:r>
      <w:r w:rsidRPr="00711237">
        <w:rPr>
          <w:rFonts w:asciiTheme="minorHAnsi" w:hAnsiTheme="minorHAnsi" w:cstheme="minorHAnsi"/>
          <w:b/>
          <w:bCs/>
        </w:rPr>
        <w:t xml:space="preserve"> </w:t>
      </w:r>
      <w:proofErr w:type="spellStart"/>
      <w:r w:rsidR="00A22CB7" w:rsidRPr="00711237">
        <w:rPr>
          <w:rFonts w:asciiTheme="minorHAnsi" w:hAnsiTheme="minorHAnsi" w:cstheme="minorHAnsi"/>
          <w:b/>
          <w:bCs/>
        </w:rPr>
        <w:t>Fdop</w:t>
      </w:r>
      <w:proofErr w:type="spellEnd"/>
      <w:r w:rsidR="00A22CB7" w:rsidRPr="00711237">
        <w:rPr>
          <w:rFonts w:asciiTheme="minorHAnsi" w:hAnsiTheme="minorHAnsi" w:cstheme="minorHAnsi"/>
          <w:b/>
          <w:bCs/>
        </w:rPr>
        <w:t>=2Hz</w:t>
      </w:r>
      <w:r w:rsidR="00227470" w:rsidRPr="00711237">
        <w:rPr>
          <w:rFonts w:asciiTheme="minorHAnsi" w:hAnsiTheme="minorHAnsi" w:cstheme="minorHAnsi"/>
          <w:b/>
          <w:bCs/>
        </w:rPr>
        <w:t>, 8 slots</w:t>
      </w:r>
    </w:p>
    <w:p w14:paraId="7EB235B0" w14:textId="3C5EF2CC" w:rsidR="001145C9" w:rsidRPr="00711237" w:rsidRDefault="001145C9" w:rsidP="007D0B4E">
      <w:pPr>
        <w:rPr>
          <w:rFonts w:asciiTheme="minorHAnsi" w:hAnsiTheme="minorHAnsi" w:cstheme="minorHAnsi"/>
        </w:rPr>
      </w:pPr>
    </w:p>
    <w:p w14:paraId="52923D3A" w14:textId="063C0F97" w:rsidR="00FA1CA7" w:rsidRPr="00711237" w:rsidRDefault="00227470" w:rsidP="00BF0EDE">
      <w:pPr>
        <w:rPr>
          <w:rFonts w:asciiTheme="minorHAnsi" w:hAnsiTheme="minorHAnsi" w:cstheme="minorHAnsi"/>
        </w:rPr>
      </w:pPr>
      <w:r w:rsidRPr="00711237">
        <w:rPr>
          <w:rFonts w:asciiTheme="minorHAnsi" w:hAnsiTheme="minorHAnsi" w:cstheme="minorHAnsi"/>
        </w:rPr>
        <w:t xml:space="preserve">The above results indicate that adding gaps of 31ms can improve coverage by 1.5dB. </w:t>
      </w:r>
      <w:r w:rsidR="00FA1CA7" w:rsidRPr="00711237">
        <w:rPr>
          <w:rFonts w:asciiTheme="minorHAnsi" w:hAnsiTheme="minorHAnsi" w:cstheme="minorHAnsi"/>
        </w:rPr>
        <w:t xml:space="preserve">To realize </w:t>
      </w:r>
      <w:r w:rsidRPr="00711237">
        <w:rPr>
          <w:rFonts w:asciiTheme="minorHAnsi" w:hAnsiTheme="minorHAnsi" w:cstheme="minorHAnsi"/>
        </w:rPr>
        <w:t xml:space="preserve">such a </w:t>
      </w:r>
      <w:r w:rsidR="00FA1CA7" w:rsidRPr="00711237">
        <w:rPr>
          <w:rFonts w:asciiTheme="minorHAnsi" w:hAnsiTheme="minorHAnsi" w:cstheme="minorHAnsi"/>
        </w:rPr>
        <w:t xml:space="preserve">meaningful gain from increased time diversity, the transmission time </w:t>
      </w:r>
      <w:r w:rsidR="001145C9" w:rsidRPr="00711237">
        <w:rPr>
          <w:rFonts w:asciiTheme="minorHAnsi" w:hAnsiTheme="minorHAnsi" w:cstheme="minorHAnsi"/>
        </w:rPr>
        <w:t>should</w:t>
      </w:r>
      <w:r w:rsidR="00FA1CA7" w:rsidRPr="00711237">
        <w:rPr>
          <w:rFonts w:asciiTheme="minorHAnsi" w:hAnsiTheme="minorHAnsi" w:cstheme="minorHAnsi"/>
        </w:rPr>
        <w:t xml:space="preserve"> be about half of the coherence time. A 2Hz doppler has a coherence time of ~500ms thus to see </w:t>
      </w:r>
      <w:r w:rsidRPr="00711237">
        <w:rPr>
          <w:rFonts w:asciiTheme="minorHAnsi" w:hAnsiTheme="minorHAnsi" w:cstheme="minorHAnsi"/>
        </w:rPr>
        <w:t xml:space="preserve">meaningful </w:t>
      </w:r>
      <w:r w:rsidR="00FA1CA7" w:rsidRPr="00711237">
        <w:rPr>
          <w:rFonts w:asciiTheme="minorHAnsi" w:hAnsiTheme="minorHAnsi" w:cstheme="minorHAnsi"/>
        </w:rPr>
        <w:t>gain</w:t>
      </w:r>
      <w:r w:rsidRPr="00711237">
        <w:rPr>
          <w:rFonts w:asciiTheme="minorHAnsi" w:hAnsiTheme="minorHAnsi" w:cstheme="minorHAnsi"/>
        </w:rPr>
        <w:t>s</w:t>
      </w:r>
      <w:r w:rsidR="00FA1CA7" w:rsidRPr="00711237">
        <w:rPr>
          <w:rFonts w:asciiTheme="minorHAnsi" w:hAnsiTheme="minorHAnsi" w:cstheme="minorHAnsi"/>
        </w:rPr>
        <w:t xml:space="preserve"> a 250ms transmission time </w:t>
      </w:r>
      <w:r w:rsidRPr="00711237">
        <w:rPr>
          <w:rFonts w:asciiTheme="minorHAnsi" w:hAnsiTheme="minorHAnsi" w:cstheme="minorHAnsi"/>
        </w:rPr>
        <w:t>is required</w:t>
      </w:r>
      <w:r w:rsidR="00FA1CA7" w:rsidRPr="00711237">
        <w:rPr>
          <w:rFonts w:asciiTheme="minorHAnsi" w:hAnsiTheme="minorHAnsi" w:cstheme="minorHAnsi"/>
        </w:rPr>
        <w:t xml:space="preserve">.  The gap of 31ms provides a transmission time of 32*8=256ms which is why it provides so much gain.  </w:t>
      </w:r>
      <w:r w:rsidR="002C340D" w:rsidRPr="00711237">
        <w:rPr>
          <w:rFonts w:asciiTheme="minorHAnsi" w:hAnsiTheme="minorHAnsi" w:cstheme="minorHAnsi"/>
        </w:rPr>
        <w:t xml:space="preserve">Note that similar time diversity and coverage gains would occur with a smaller gap of 15ms if the transmission time </w:t>
      </w:r>
      <w:proofErr w:type="gramStart"/>
      <w:r w:rsidR="002C340D" w:rsidRPr="00711237">
        <w:rPr>
          <w:rFonts w:asciiTheme="minorHAnsi" w:hAnsiTheme="minorHAnsi" w:cstheme="minorHAnsi"/>
        </w:rPr>
        <w:t>was</w:t>
      </w:r>
      <w:proofErr w:type="gramEnd"/>
      <w:r w:rsidR="002C340D" w:rsidRPr="00711237">
        <w:rPr>
          <w:rFonts w:asciiTheme="minorHAnsi" w:hAnsiTheme="minorHAnsi" w:cstheme="minorHAnsi"/>
        </w:rPr>
        <w:t xml:space="preserve"> 16 ms (e.g. </w:t>
      </w:r>
      <w:r w:rsidR="005A04CA" w:rsidRPr="00711237">
        <w:rPr>
          <w:rFonts w:asciiTheme="minorHAnsi" w:hAnsiTheme="minorHAnsi" w:cstheme="minorHAnsi"/>
        </w:rPr>
        <w:t>TBs encoded over 4 slots</w:t>
      </w:r>
      <w:r w:rsidR="002C340D" w:rsidRPr="00711237">
        <w:rPr>
          <w:rFonts w:asciiTheme="minorHAnsi" w:hAnsiTheme="minorHAnsi" w:cstheme="minorHAnsi"/>
        </w:rPr>
        <w:t xml:space="preserve"> , repeats=4).</w:t>
      </w:r>
    </w:p>
    <w:p w14:paraId="3FC9D4CE" w14:textId="2BA33407" w:rsidR="00893C9D" w:rsidRPr="00711237" w:rsidRDefault="00650294" w:rsidP="002C340D">
      <w:pPr>
        <w:pStyle w:val="Obserevation"/>
        <w:rPr>
          <w:rFonts w:asciiTheme="minorHAnsi" w:hAnsiTheme="minorHAnsi" w:cstheme="minorHAnsi"/>
        </w:rPr>
      </w:pPr>
      <w:r w:rsidRPr="00711237">
        <w:rPr>
          <w:rFonts w:asciiTheme="minorHAnsi" w:hAnsiTheme="minorHAnsi" w:cstheme="minorHAnsi"/>
        </w:rPr>
        <w:t xml:space="preserve">Adding </w:t>
      </w:r>
      <w:r w:rsidR="00893C9D" w:rsidRPr="00711237">
        <w:rPr>
          <w:rFonts w:asciiTheme="minorHAnsi" w:hAnsiTheme="minorHAnsi" w:cstheme="minorHAnsi"/>
        </w:rPr>
        <w:t>gap</w:t>
      </w:r>
      <w:r w:rsidR="00492793" w:rsidRPr="00711237">
        <w:rPr>
          <w:rFonts w:asciiTheme="minorHAnsi" w:hAnsiTheme="minorHAnsi" w:cstheme="minorHAnsi"/>
        </w:rPr>
        <w:t>s</w:t>
      </w:r>
      <w:r w:rsidR="00893C9D" w:rsidRPr="00711237">
        <w:rPr>
          <w:rFonts w:asciiTheme="minorHAnsi" w:hAnsiTheme="minorHAnsi" w:cstheme="minorHAnsi"/>
        </w:rPr>
        <w:t xml:space="preserve"> </w:t>
      </w:r>
      <w:r w:rsidRPr="00711237">
        <w:rPr>
          <w:rFonts w:asciiTheme="minorHAnsi" w:hAnsiTheme="minorHAnsi" w:cstheme="minorHAnsi"/>
        </w:rPr>
        <w:t xml:space="preserve">between repeats </w:t>
      </w:r>
      <w:r w:rsidR="00893C9D" w:rsidRPr="00711237">
        <w:rPr>
          <w:rFonts w:asciiTheme="minorHAnsi" w:hAnsiTheme="minorHAnsi" w:cstheme="minorHAnsi"/>
        </w:rPr>
        <w:t xml:space="preserve">can provide more than 1.5dB of </w:t>
      </w:r>
      <w:r w:rsidRPr="00711237">
        <w:rPr>
          <w:rFonts w:asciiTheme="minorHAnsi" w:hAnsiTheme="minorHAnsi" w:cstheme="minorHAnsi"/>
        </w:rPr>
        <w:t xml:space="preserve">coverage </w:t>
      </w:r>
      <w:r w:rsidR="00893C9D" w:rsidRPr="00711237">
        <w:rPr>
          <w:rFonts w:asciiTheme="minorHAnsi" w:hAnsiTheme="minorHAnsi" w:cstheme="minorHAnsi"/>
        </w:rPr>
        <w:t xml:space="preserve">gain </w:t>
      </w:r>
      <w:r w:rsidRPr="00711237">
        <w:rPr>
          <w:rFonts w:asciiTheme="minorHAnsi" w:hAnsiTheme="minorHAnsi" w:cstheme="minorHAnsi"/>
        </w:rPr>
        <w:t xml:space="preserve">even for </w:t>
      </w:r>
      <w:r w:rsidR="00FA1CA7" w:rsidRPr="00711237">
        <w:rPr>
          <w:rFonts w:asciiTheme="minorHAnsi" w:hAnsiTheme="minorHAnsi" w:cstheme="minorHAnsi"/>
        </w:rPr>
        <w:t>indoor/</w:t>
      </w:r>
      <w:r w:rsidRPr="00711237">
        <w:rPr>
          <w:rFonts w:asciiTheme="minorHAnsi" w:hAnsiTheme="minorHAnsi" w:cstheme="minorHAnsi"/>
        </w:rPr>
        <w:t>low dopplers</w:t>
      </w:r>
      <w:r w:rsidR="00FA1CA7" w:rsidRPr="00711237">
        <w:rPr>
          <w:rFonts w:asciiTheme="minorHAnsi" w:hAnsiTheme="minorHAnsi" w:cstheme="minorHAnsi"/>
        </w:rPr>
        <w:t xml:space="preserve"> scenarios</w:t>
      </w:r>
      <w:r w:rsidR="00312624">
        <w:rPr>
          <w:rFonts w:asciiTheme="minorHAnsi" w:hAnsiTheme="minorHAnsi" w:cstheme="minorHAnsi"/>
        </w:rPr>
        <w:t xml:space="preserve"> because of increase time diversity.</w:t>
      </w:r>
    </w:p>
    <w:p w14:paraId="256E6993" w14:textId="276BD3C9" w:rsidR="001145C9" w:rsidRPr="00711237" w:rsidRDefault="001145C9" w:rsidP="002C340D">
      <w:pPr>
        <w:rPr>
          <w:rFonts w:asciiTheme="minorHAnsi" w:hAnsiTheme="minorHAnsi" w:cstheme="minorHAnsi"/>
        </w:rPr>
      </w:pPr>
    </w:p>
    <w:p w14:paraId="4F881337" w14:textId="4E2B2BA1" w:rsidR="004B77B9" w:rsidRPr="00711237" w:rsidRDefault="00586072">
      <w:pPr>
        <w:rPr>
          <w:rFonts w:asciiTheme="minorHAnsi" w:hAnsiTheme="minorHAnsi" w:cstheme="minorHAnsi"/>
        </w:rPr>
      </w:pPr>
      <w:r w:rsidRPr="00711237">
        <w:rPr>
          <w:rFonts w:asciiTheme="minorHAnsi" w:hAnsiTheme="minorHAnsi" w:cstheme="minorHAnsi"/>
        </w:rPr>
        <w:t>Multi-</w:t>
      </w:r>
      <w:r w:rsidR="00A4619F" w:rsidRPr="00711237">
        <w:rPr>
          <w:rFonts w:asciiTheme="minorHAnsi" w:hAnsiTheme="minorHAnsi" w:cstheme="minorHAnsi"/>
        </w:rPr>
        <w:t>s</w:t>
      </w:r>
      <w:r w:rsidRPr="00711237">
        <w:rPr>
          <w:rFonts w:asciiTheme="minorHAnsi" w:hAnsiTheme="minorHAnsi" w:cstheme="minorHAnsi"/>
        </w:rPr>
        <w:t xml:space="preserve">lot </w:t>
      </w:r>
      <w:r w:rsidR="00A4619F" w:rsidRPr="00711237">
        <w:rPr>
          <w:rFonts w:asciiTheme="minorHAnsi" w:hAnsiTheme="minorHAnsi" w:cstheme="minorHAnsi"/>
        </w:rPr>
        <w:t>e</w:t>
      </w:r>
      <w:r w:rsidRPr="00711237">
        <w:rPr>
          <w:rFonts w:asciiTheme="minorHAnsi" w:hAnsiTheme="minorHAnsi" w:cstheme="minorHAnsi"/>
        </w:rPr>
        <w:t xml:space="preserve">ncoding </w:t>
      </w:r>
      <w:r w:rsidR="00424D55" w:rsidRPr="00711237">
        <w:rPr>
          <w:rFonts w:asciiTheme="minorHAnsi" w:hAnsiTheme="minorHAnsi" w:cstheme="minorHAnsi"/>
        </w:rPr>
        <w:t xml:space="preserve">can also </w:t>
      </w:r>
      <w:r w:rsidR="004B77B9" w:rsidRPr="00711237">
        <w:rPr>
          <w:rFonts w:asciiTheme="minorHAnsi" w:hAnsiTheme="minorHAnsi" w:cstheme="minorHAnsi"/>
        </w:rPr>
        <w:t xml:space="preserve">achieve the desired time </w:t>
      </w:r>
      <w:r w:rsidR="00424D55" w:rsidRPr="00711237">
        <w:rPr>
          <w:rFonts w:asciiTheme="minorHAnsi" w:hAnsiTheme="minorHAnsi" w:cstheme="minorHAnsi"/>
        </w:rPr>
        <w:t xml:space="preserve">diversity but requires </w:t>
      </w:r>
      <w:proofErr w:type="gramStart"/>
      <w:r w:rsidR="00424D55" w:rsidRPr="00711237">
        <w:rPr>
          <w:rFonts w:asciiTheme="minorHAnsi" w:hAnsiTheme="minorHAnsi" w:cstheme="minorHAnsi"/>
        </w:rPr>
        <w:t>a</w:t>
      </w:r>
      <w:proofErr w:type="gramEnd"/>
      <w:r w:rsidR="00424D55" w:rsidRPr="00711237">
        <w:rPr>
          <w:rFonts w:asciiTheme="minorHAnsi" w:hAnsiTheme="minorHAnsi" w:cstheme="minorHAnsi"/>
        </w:rPr>
        <w:t xml:space="preserve"> </w:t>
      </w:r>
      <w:r w:rsidR="009323CD" w:rsidRPr="00711237">
        <w:rPr>
          <w:rFonts w:asciiTheme="minorHAnsi" w:hAnsiTheme="minorHAnsi" w:cstheme="minorHAnsi"/>
        </w:rPr>
        <w:t xml:space="preserve">extremely </w:t>
      </w:r>
      <w:r w:rsidR="00424D55" w:rsidRPr="00711237">
        <w:rPr>
          <w:rFonts w:asciiTheme="minorHAnsi" w:hAnsiTheme="minorHAnsi" w:cstheme="minorHAnsi"/>
        </w:rPr>
        <w:t xml:space="preserve">long continuous transmission (e.g. 256ms long). To determine the efficacy of </w:t>
      </w:r>
      <w:r w:rsidR="00B86B0E" w:rsidRPr="00711237">
        <w:rPr>
          <w:rFonts w:asciiTheme="minorHAnsi" w:hAnsiTheme="minorHAnsi" w:cstheme="minorHAnsi"/>
        </w:rPr>
        <w:t>m</w:t>
      </w:r>
      <w:r w:rsidRPr="00711237">
        <w:rPr>
          <w:rFonts w:asciiTheme="minorHAnsi" w:hAnsiTheme="minorHAnsi" w:cstheme="minorHAnsi"/>
        </w:rPr>
        <w:t>ulti-</w:t>
      </w:r>
      <w:r w:rsidR="00B86B0E" w:rsidRPr="00711237">
        <w:rPr>
          <w:rFonts w:asciiTheme="minorHAnsi" w:hAnsiTheme="minorHAnsi" w:cstheme="minorHAnsi"/>
        </w:rPr>
        <w:t>s</w:t>
      </w:r>
      <w:r w:rsidRPr="00711237">
        <w:rPr>
          <w:rFonts w:asciiTheme="minorHAnsi" w:hAnsiTheme="minorHAnsi" w:cstheme="minorHAnsi"/>
        </w:rPr>
        <w:t xml:space="preserve">lot </w:t>
      </w:r>
      <w:r w:rsidR="00B86B0E" w:rsidRPr="00711237">
        <w:rPr>
          <w:rFonts w:asciiTheme="minorHAnsi" w:hAnsiTheme="minorHAnsi" w:cstheme="minorHAnsi"/>
        </w:rPr>
        <w:t>e</w:t>
      </w:r>
      <w:r w:rsidRPr="00711237">
        <w:rPr>
          <w:rFonts w:asciiTheme="minorHAnsi" w:hAnsiTheme="minorHAnsi" w:cstheme="minorHAnsi"/>
        </w:rPr>
        <w:t xml:space="preserve">ncoding </w:t>
      </w:r>
      <w:r w:rsidR="00845530" w:rsidRPr="00711237">
        <w:rPr>
          <w:rFonts w:asciiTheme="minorHAnsi" w:hAnsiTheme="minorHAnsi" w:cstheme="minorHAnsi"/>
        </w:rPr>
        <w:t>with and without</w:t>
      </w:r>
      <w:r w:rsidR="00424D55" w:rsidRPr="00711237">
        <w:rPr>
          <w:rFonts w:asciiTheme="minorHAnsi" w:hAnsiTheme="minorHAnsi" w:cstheme="minorHAnsi"/>
        </w:rPr>
        <w:t xml:space="preserve"> gaps, LLS were conducted. </w:t>
      </w:r>
    </w:p>
    <w:p w14:paraId="0D002053" w14:textId="6935B08E" w:rsidR="003A7778" w:rsidRPr="00711237" w:rsidRDefault="003A7778">
      <w:pPr>
        <w:rPr>
          <w:rFonts w:asciiTheme="minorHAnsi" w:hAnsiTheme="minorHAnsi" w:cstheme="minorHAnsi"/>
        </w:rPr>
      </w:pPr>
    </w:p>
    <w:p w14:paraId="5E8711D1" w14:textId="2267F155" w:rsidR="00775EC5" w:rsidRPr="00711237" w:rsidRDefault="00775EC5" w:rsidP="00063A03">
      <w:pPr>
        <w:jc w:val="center"/>
        <w:rPr>
          <w:rFonts w:asciiTheme="minorHAnsi" w:hAnsiTheme="minorHAnsi" w:cstheme="minorHAnsi"/>
        </w:rPr>
      </w:pPr>
      <w:r w:rsidRPr="00711237">
        <w:rPr>
          <w:rFonts w:asciiTheme="minorHAnsi" w:hAnsiTheme="minorHAnsi" w:cstheme="minorHAnsi"/>
          <w:noProof/>
        </w:rPr>
        <w:lastRenderedPageBreak/>
        <w:drawing>
          <wp:inline distT="0" distB="0" distL="0" distR="0" wp14:anchorId="411CE155" wp14:editId="71C3D028">
            <wp:extent cx="4572000" cy="36576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1272BF07" w14:textId="6291ACC9" w:rsidR="003F6D32" w:rsidRPr="00711237" w:rsidRDefault="004E53B7" w:rsidP="007D0B4E">
      <w:pPr>
        <w:jc w:val="center"/>
        <w:rPr>
          <w:rFonts w:asciiTheme="minorHAnsi" w:hAnsiTheme="minorHAnsi" w:cstheme="minorHAnsi"/>
          <w:b/>
          <w:bCs/>
        </w:rPr>
      </w:pPr>
      <w:r w:rsidRPr="00711237">
        <w:rPr>
          <w:rFonts w:asciiTheme="minorHAnsi" w:hAnsiTheme="minorHAnsi" w:cstheme="minorHAnsi"/>
          <w:b/>
          <w:bCs/>
        </w:rPr>
        <w:t xml:space="preserve">Figure </w:t>
      </w:r>
      <w:r w:rsidR="00134B85" w:rsidRPr="00711237">
        <w:rPr>
          <w:rFonts w:asciiTheme="minorHAnsi" w:hAnsiTheme="minorHAnsi" w:cstheme="minorHAnsi"/>
          <w:b/>
          <w:bCs/>
        </w:rPr>
        <w:t>4</w:t>
      </w:r>
      <w:r w:rsidRPr="00711237">
        <w:rPr>
          <w:rFonts w:asciiTheme="minorHAnsi" w:hAnsiTheme="minorHAnsi" w:cstheme="minorHAnsi"/>
          <w:b/>
          <w:bCs/>
        </w:rPr>
        <w:t>: LLS result of comparison of M</w:t>
      </w:r>
      <w:r w:rsidR="00586072" w:rsidRPr="00711237">
        <w:rPr>
          <w:rFonts w:asciiTheme="minorHAnsi" w:hAnsiTheme="minorHAnsi" w:cstheme="minorHAnsi"/>
          <w:b/>
          <w:bCs/>
        </w:rPr>
        <w:t>ulti-</w:t>
      </w:r>
      <w:r w:rsidRPr="00711237">
        <w:rPr>
          <w:rFonts w:asciiTheme="minorHAnsi" w:hAnsiTheme="minorHAnsi" w:cstheme="minorHAnsi"/>
          <w:b/>
          <w:bCs/>
        </w:rPr>
        <w:t>S</w:t>
      </w:r>
      <w:r w:rsidR="00586072" w:rsidRPr="00711237">
        <w:rPr>
          <w:rFonts w:asciiTheme="minorHAnsi" w:hAnsiTheme="minorHAnsi" w:cstheme="minorHAnsi"/>
          <w:b/>
          <w:bCs/>
        </w:rPr>
        <w:t>lot</w:t>
      </w:r>
      <w:r w:rsidRPr="00711237">
        <w:rPr>
          <w:rFonts w:asciiTheme="minorHAnsi" w:hAnsiTheme="minorHAnsi" w:cstheme="minorHAnsi"/>
          <w:b/>
          <w:bCs/>
        </w:rPr>
        <w:t xml:space="preserve"> Encoding </w:t>
      </w:r>
      <w:r w:rsidR="00062C70" w:rsidRPr="00711237">
        <w:rPr>
          <w:rFonts w:asciiTheme="minorHAnsi" w:hAnsiTheme="minorHAnsi" w:cstheme="minorHAnsi"/>
          <w:b/>
          <w:bCs/>
        </w:rPr>
        <w:t xml:space="preserve">with and without </w:t>
      </w:r>
      <w:r w:rsidR="003F6D32" w:rsidRPr="00711237">
        <w:rPr>
          <w:rFonts w:asciiTheme="minorHAnsi" w:hAnsiTheme="minorHAnsi" w:cstheme="minorHAnsi"/>
          <w:b/>
          <w:bCs/>
        </w:rPr>
        <w:t>gaps</w:t>
      </w:r>
    </w:p>
    <w:p w14:paraId="39BFA372" w14:textId="099E7769" w:rsidR="007D0B4E" w:rsidRPr="00711237" w:rsidRDefault="007D0B4E" w:rsidP="007D0B4E">
      <w:pPr>
        <w:rPr>
          <w:rFonts w:asciiTheme="minorHAnsi" w:hAnsiTheme="minorHAnsi" w:cstheme="minorHAnsi"/>
        </w:rPr>
      </w:pPr>
    </w:p>
    <w:p w14:paraId="4DD4CE65" w14:textId="0184BA8E" w:rsidR="00F312FD" w:rsidRPr="00711237" w:rsidRDefault="0008727D" w:rsidP="00E02B1F">
      <w:pPr>
        <w:rPr>
          <w:rFonts w:asciiTheme="minorHAnsi" w:hAnsiTheme="minorHAnsi" w:cstheme="minorHAnsi"/>
          <w:b/>
        </w:rPr>
      </w:pPr>
      <w:r w:rsidRPr="00711237">
        <w:rPr>
          <w:rFonts w:asciiTheme="minorHAnsi" w:hAnsiTheme="minorHAnsi" w:cstheme="minorHAnsi"/>
        </w:rPr>
        <w:t xml:space="preserve">Figure </w:t>
      </w:r>
      <w:r w:rsidR="00134B85" w:rsidRPr="00711237">
        <w:rPr>
          <w:rFonts w:asciiTheme="minorHAnsi" w:hAnsiTheme="minorHAnsi" w:cstheme="minorHAnsi"/>
        </w:rPr>
        <w:t>4</w:t>
      </w:r>
      <w:r w:rsidRPr="00711237">
        <w:rPr>
          <w:rFonts w:asciiTheme="minorHAnsi" w:hAnsiTheme="minorHAnsi" w:cstheme="minorHAnsi"/>
        </w:rPr>
        <w:t xml:space="preserve"> demonstrates</w:t>
      </w:r>
      <w:r w:rsidR="009F2C5E" w:rsidRPr="00711237">
        <w:rPr>
          <w:rFonts w:asciiTheme="minorHAnsi" w:hAnsiTheme="minorHAnsi" w:cstheme="minorHAnsi"/>
        </w:rPr>
        <w:t xml:space="preserve"> that</w:t>
      </w:r>
      <w:r w:rsidRPr="00711237">
        <w:rPr>
          <w:rFonts w:asciiTheme="minorHAnsi" w:hAnsiTheme="minorHAnsi" w:cstheme="minorHAnsi"/>
        </w:rPr>
        <w:t xml:space="preserve"> increasing time diversity through either </w:t>
      </w:r>
      <w:r w:rsidR="00B86B0E" w:rsidRPr="00711237">
        <w:rPr>
          <w:rFonts w:asciiTheme="minorHAnsi" w:hAnsiTheme="minorHAnsi" w:cstheme="minorHAnsi"/>
        </w:rPr>
        <w:t>m</w:t>
      </w:r>
      <w:r w:rsidR="00586072" w:rsidRPr="00711237">
        <w:rPr>
          <w:rFonts w:asciiTheme="minorHAnsi" w:hAnsiTheme="minorHAnsi" w:cstheme="minorHAnsi"/>
        </w:rPr>
        <w:t>ulti-</w:t>
      </w:r>
      <w:r w:rsidR="00B86B0E" w:rsidRPr="00711237">
        <w:rPr>
          <w:rFonts w:asciiTheme="minorHAnsi" w:hAnsiTheme="minorHAnsi" w:cstheme="minorHAnsi"/>
        </w:rPr>
        <w:t>s</w:t>
      </w:r>
      <w:r w:rsidR="00586072" w:rsidRPr="00711237">
        <w:rPr>
          <w:rFonts w:asciiTheme="minorHAnsi" w:hAnsiTheme="minorHAnsi" w:cstheme="minorHAnsi"/>
        </w:rPr>
        <w:t xml:space="preserve">lot </w:t>
      </w:r>
      <w:r w:rsidR="00B86B0E" w:rsidRPr="00711237">
        <w:rPr>
          <w:rFonts w:asciiTheme="minorHAnsi" w:hAnsiTheme="minorHAnsi" w:cstheme="minorHAnsi"/>
        </w:rPr>
        <w:t>e</w:t>
      </w:r>
      <w:r w:rsidR="00586072" w:rsidRPr="00711237">
        <w:rPr>
          <w:rFonts w:asciiTheme="minorHAnsi" w:hAnsiTheme="minorHAnsi" w:cstheme="minorHAnsi"/>
        </w:rPr>
        <w:t xml:space="preserve">ncoding </w:t>
      </w:r>
      <w:r w:rsidR="00F312FD" w:rsidRPr="00711237">
        <w:rPr>
          <w:rFonts w:asciiTheme="minorHAnsi" w:hAnsiTheme="minorHAnsi" w:cstheme="minorHAnsi"/>
        </w:rPr>
        <w:t xml:space="preserve">with </w:t>
      </w:r>
      <w:r w:rsidRPr="00711237">
        <w:rPr>
          <w:rFonts w:asciiTheme="minorHAnsi" w:hAnsiTheme="minorHAnsi" w:cstheme="minorHAnsi"/>
        </w:rPr>
        <w:t xml:space="preserve">gaps or </w:t>
      </w:r>
      <w:r w:rsidR="00B86B0E" w:rsidRPr="00711237">
        <w:rPr>
          <w:rFonts w:asciiTheme="minorHAnsi" w:hAnsiTheme="minorHAnsi" w:cstheme="minorHAnsi"/>
        </w:rPr>
        <w:t>m</w:t>
      </w:r>
      <w:r w:rsidRPr="00711237">
        <w:rPr>
          <w:rFonts w:asciiTheme="minorHAnsi" w:hAnsiTheme="minorHAnsi" w:cstheme="minorHAnsi"/>
        </w:rPr>
        <w:t>ulti-</w:t>
      </w:r>
      <w:r w:rsidR="00B86B0E" w:rsidRPr="00711237">
        <w:rPr>
          <w:rFonts w:asciiTheme="minorHAnsi" w:hAnsiTheme="minorHAnsi" w:cstheme="minorHAnsi"/>
        </w:rPr>
        <w:t>s</w:t>
      </w:r>
      <w:r w:rsidRPr="00711237">
        <w:rPr>
          <w:rFonts w:asciiTheme="minorHAnsi" w:hAnsiTheme="minorHAnsi" w:cstheme="minorHAnsi"/>
        </w:rPr>
        <w:t xml:space="preserve">lot </w:t>
      </w:r>
      <w:r w:rsidR="00B86B0E" w:rsidRPr="00711237">
        <w:rPr>
          <w:rFonts w:asciiTheme="minorHAnsi" w:hAnsiTheme="minorHAnsi" w:cstheme="minorHAnsi"/>
        </w:rPr>
        <w:t>e</w:t>
      </w:r>
      <w:r w:rsidRPr="00711237">
        <w:rPr>
          <w:rFonts w:asciiTheme="minorHAnsi" w:hAnsiTheme="minorHAnsi" w:cstheme="minorHAnsi"/>
        </w:rPr>
        <w:t xml:space="preserve">ncoding </w:t>
      </w:r>
      <w:r w:rsidR="00F312FD" w:rsidRPr="00711237">
        <w:rPr>
          <w:rFonts w:asciiTheme="minorHAnsi" w:hAnsiTheme="minorHAnsi" w:cstheme="minorHAnsi"/>
        </w:rPr>
        <w:t xml:space="preserve">without gaps can </w:t>
      </w:r>
      <w:r w:rsidRPr="00711237">
        <w:rPr>
          <w:rFonts w:asciiTheme="minorHAnsi" w:hAnsiTheme="minorHAnsi" w:cstheme="minorHAnsi"/>
        </w:rPr>
        <w:t>provides similar performance.</w:t>
      </w:r>
      <w:r w:rsidR="00F312FD" w:rsidRPr="00711237">
        <w:rPr>
          <w:rFonts w:asciiTheme="minorHAnsi" w:hAnsiTheme="minorHAnsi" w:cstheme="minorHAnsi"/>
        </w:rPr>
        <w:t xml:space="preserve"> However, there are several advantages of </w:t>
      </w:r>
      <w:r w:rsidR="00B86B0E" w:rsidRPr="00711237">
        <w:rPr>
          <w:rFonts w:asciiTheme="minorHAnsi" w:hAnsiTheme="minorHAnsi" w:cstheme="minorHAnsi"/>
        </w:rPr>
        <w:t>m</w:t>
      </w:r>
      <w:r w:rsidR="00586072" w:rsidRPr="00711237">
        <w:rPr>
          <w:rFonts w:asciiTheme="minorHAnsi" w:hAnsiTheme="minorHAnsi" w:cstheme="minorHAnsi"/>
        </w:rPr>
        <w:t>ulti-</w:t>
      </w:r>
      <w:r w:rsidR="00B86B0E" w:rsidRPr="00711237">
        <w:rPr>
          <w:rFonts w:asciiTheme="minorHAnsi" w:hAnsiTheme="minorHAnsi" w:cstheme="minorHAnsi"/>
        </w:rPr>
        <w:t>s</w:t>
      </w:r>
      <w:r w:rsidR="00586072" w:rsidRPr="00711237">
        <w:rPr>
          <w:rFonts w:asciiTheme="minorHAnsi" w:hAnsiTheme="minorHAnsi" w:cstheme="minorHAnsi"/>
        </w:rPr>
        <w:t xml:space="preserve">lot </w:t>
      </w:r>
      <w:r w:rsidR="00B86B0E" w:rsidRPr="00711237">
        <w:rPr>
          <w:rFonts w:asciiTheme="minorHAnsi" w:hAnsiTheme="minorHAnsi" w:cstheme="minorHAnsi"/>
        </w:rPr>
        <w:t>e</w:t>
      </w:r>
      <w:r w:rsidR="00586072" w:rsidRPr="00711237">
        <w:rPr>
          <w:rFonts w:asciiTheme="minorHAnsi" w:hAnsiTheme="minorHAnsi" w:cstheme="minorHAnsi"/>
        </w:rPr>
        <w:t xml:space="preserve">ncoding </w:t>
      </w:r>
      <w:r w:rsidR="00F312FD" w:rsidRPr="00711237">
        <w:rPr>
          <w:rFonts w:asciiTheme="minorHAnsi" w:hAnsiTheme="minorHAnsi" w:cstheme="minorHAnsi"/>
        </w:rPr>
        <w:t>with gaps</w:t>
      </w:r>
      <w:r w:rsidRPr="00711237">
        <w:rPr>
          <w:rFonts w:asciiTheme="minorHAnsi" w:hAnsiTheme="minorHAnsi" w:cstheme="minorHAnsi"/>
        </w:rPr>
        <w:t xml:space="preserve"> </w:t>
      </w:r>
      <w:r w:rsidR="00F312FD" w:rsidRPr="00711237">
        <w:rPr>
          <w:rFonts w:asciiTheme="minorHAnsi" w:hAnsiTheme="minorHAnsi" w:cstheme="minorHAnsi"/>
        </w:rPr>
        <w:t xml:space="preserve">over </w:t>
      </w:r>
      <w:r w:rsidR="00B86B0E" w:rsidRPr="00711237">
        <w:rPr>
          <w:rFonts w:asciiTheme="minorHAnsi" w:hAnsiTheme="minorHAnsi" w:cstheme="minorHAnsi"/>
        </w:rPr>
        <w:t>m</w:t>
      </w:r>
      <w:r w:rsidR="00586072" w:rsidRPr="00711237">
        <w:rPr>
          <w:rFonts w:asciiTheme="minorHAnsi" w:hAnsiTheme="minorHAnsi" w:cstheme="minorHAnsi"/>
        </w:rPr>
        <w:t>ulti-</w:t>
      </w:r>
      <w:r w:rsidR="00B86B0E" w:rsidRPr="00711237">
        <w:rPr>
          <w:rFonts w:asciiTheme="minorHAnsi" w:hAnsiTheme="minorHAnsi" w:cstheme="minorHAnsi"/>
        </w:rPr>
        <w:t>s</w:t>
      </w:r>
      <w:r w:rsidR="00586072" w:rsidRPr="00711237">
        <w:rPr>
          <w:rFonts w:asciiTheme="minorHAnsi" w:hAnsiTheme="minorHAnsi" w:cstheme="minorHAnsi"/>
        </w:rPr>
        <w:t xml:space="preserve">lot </w:t>
      </w:r>
      <w:r w:rsidR="00B86B0E" w:rsidRPr="00711237">
        <w:rPr>
          <w:rFonts w:asciiTheme="minorHAnsi" w:hAnsiTheme="minorHAnsi" w:cstheme="minorHAnsi"/>
        </w:rPr>
        <w:t>e</w:t>
      </w:r>
      <w:r w:rsidR="00586072" w:rsidRPr="00711237">
        <w:rPr>
          <w:rFonts w:asciiTheme="minorHAnsi" w:hAnsiTheme="minorHAnsi" w:cstheme="minorHAnsi"/>
        </w:rPr>
        <w:t xml:space="preserve">ncoding </w:t>
      </w:r>
      <w:r w:rsidR="00F312FD" w:rsidRPr="00711237">
        <w:rPr>
          <w:rFonts w:asciiTheme="minorHAnsi" w:hAnsiTheme="minorHAnsi" w:cstheme="minorHAnsi"/>
        </w:rPr>
        <w:t>without gaps.</w:t>
      </w:r>
    </w:p>
    <w:p w14:paraId="5EC85373" w14:textId="5BF59201" w:rsidR="001145C9" w:rsidRPr="00711237" w:rsidRDefault="001145C9" w:rsidP="00220581">
      <w:pPr>
        <w:rPr>
          <w:rFonts w:asciiTheme="minorHAnsi" w:hAnsiTheme="minorHAnsi" w:cstheme="minorHAnsi"/>
        </w:rPr>
      </w:pPr>
    </w:p>
    <w:p w14:paraId="40596046" w14:textId="468A77B2" w:rsidR="00F312FD" w:rsidRPr="00711237" w:rsidRDefault="00F312FD" w:rsidP="00BF0EDE">
      <w:pPr>
        <w:rPr>
          <w:rFonts w:asciiTheme="minorHAnsi" w:hAnsiTheme="minorHAnsi" w:cstheme="minorHAnsi"/>
        </w:rPr>
      </w:pPr>
      <w:r w:rsidRPr="00711237">
        <w:rPr>
          <w:rFonts w:asciiTheme="minorHAnsi" w:hAnsiTheme="minorHAnsi" w:cstheme="minorHAnsi"/>
          <w:b/>
          <w:bCs/>
        </w:rPr>
        <w:t>Smaller resources:</w:t>
      </w:r>
      <w:r w:rsidRPr="00711237">
        <w:rPr>
          <w:rFonts w:asciiTheme="minorHAnsi" w:hAnsiTheme="minorHAnsi" w:cstheme="minorHAnsi"/>
        </w:rPr>
        <w:t xml:space="preserve">  To achieve time diversity gains for </w:t>
      </w:r>
      <w:r w:rsidR="00B86B0E" w:rsidRPr="00711237">
        <w:rPr>
          <w:rFonts w:asciiTheme="minorHAnsi" w:hAnsiTheme="minorHAnsi" w:cstheme="minorHAnsi"/>
        </w:rPr>
        <w:t>m</w:t>
      </w:r>
      <w:r w:rsidR="00A4619F" w:rsidRPr="00711237">
        <w:rPr>
          <w:rFonts w:asciiTheme="minorHAnsi" w:hAnsiTheme="minorHAnsi" w:cstheme="minorHAnsi"/>
        </w:rPr>
        <w:t>ulti-</w:t>
      </w:r>
      <w:r w:rsidR="00B86B0E" w:rsidRPr="00711237">
        <w:rPr>
          <w:rFonts w:asciiTheme="minorHAnsi" w:hAnsiTheme="minorHAnsi" w:cstheme="minorHAnsi"/>
        </w:rPr>
        <w:t>s</w:t>
      </w:r>
      <w:r w:rsidR="00A4619F" w:rsidRPr="00711237">
        <w:rPr>
          <w:rFonts w:asciiTheme="minorHAnsi" w:hAnsiTheme="minorHAnsi" w:cstheme="minorHAnsi"/>
        </w:rPr>
        <w:t xml:space="preserve">lot </w:t>
      </w:r>
      <w:r w:rsidR="00B86B0E" w:rsidRPr="00711237">
        <w:rPr>
          <w:rFonts w:asciiTheme="minorHAnsi" w:hAnsiTheme="minorHAnsi" w:cstheme="minorHAnsi"/>
        </w:rPr>
        <w:t>encoding without</w:t>
      </w:r>
      <w:r w:rsidRPr="00711237">
        <w:rPr>
          <w:rFonts w:asciiTheme="minorHAnsi" w:hAnsiTheme="minorHAnsi" w:cstheme="minorHAnsi"/>
        </w:rPr>
        <w:t xml:space="preserve"> gaps </w:t>
      </w:r>
      <w:r w:rsidR="0008727D" w:rsidRPr="00711237">
        <w:rPr>
          <w:rFonts w:asciiTheme="minorHAnsi" w:hAnsiTheme="minorHAnsi" w:cstheme="minorHAnsi"/>
        </w:rPr>
        <w:t>(</w:t>
      </w:r>
      <w:r w:rsidRPr="00711237">
        <w:rPr>
          <w:rFonts w:asciiTheme="minorHAnsi" w:hAnsiTheme="minorHAnsi" w:cstheme="minorHAnsi"/>
        </w:rPr>
        <w:t>black</w:t>
      </w:r>
      <w:r w:rsidR="0008727D" w:rsidRPr="00711237">
        <w:rPr>
          <w:rFonts w:asciiTheme="minorHAnsi" w:hAnsiTheme="minorHAnsi" w:cstheme="minorHAnsi"/>
        </w:rPr>
        <w:t xml:space="preserve"> line), the 256ms transmission was achieved by encoding over 64 slots with 4 repeats which require</w:t>
      </w:r>
      <w:r w:rsidRPr="00711237">
        <w:rPr>
          <w:rFonts w:asciiTheme="minorHAnsi" w:hAnsiTheme="minorHAnsi" w:cstheme="minorHAnsi"/>
        </w:rPr>
        <w:t xml:space="preserve">d 256 slots of resources.  To achieve time diversity gains for </w:t>
      </w:r>
      <w:r w:rsidR="00B86B0E" w:rsidRPr="00711237">
        <w:rPr>
          <w:rFonts w:asciiTheme="minorHAnsi" w:hAnsiTheme="minorHAnsi" w:cstheme="minorHAnsi"/>
        </w:rPr>
        <w:t>m</w:t>
      </w:r>
      <w:r w:rsidR="00586072" w:rsidRPr="00711237">
        <w:rPr>
          <w:rFonts w:asciiTheme="minorHAnsi" w:hAnsiTheme="minorHAnsi" w:cstheme="minorHAnsi"/>
        </w:rPr>
        <w:t>ulti-</w:t>
      </w:r>
      <w:r w:rsidR="00B86B0E" w:rsidRPr="00711237">
        <w:rPr>
          <w:rFonts w:asciiTheme="minorHAnsi" w:hAnsiTheme="minorHAnsi" w:cstheme="minorHAnsi"/>
        </w:rPr>
        <w:t>s</w:t>
      </w:r>
      <w:r w:rsidR="00586072" w:rsidRPr="00711237">
        <w:rPr>
          <w:rFonts w:asciiTheme="minorHAnsi" w:hAnsiTheme="minorHAnsi" w:cstheme="minorHAnsi"/>
        </w:rPr>
        <w:t xml:space="preserve">lot </w:t>
      </w:r>
      <w:r w:rsidR="00B86B0E" w:rsidRPr="00711237">
        <w:rPr>
          <w:rFonts w:asciiTheme="minorHAnsi" w:hAnsiTheme="minorHAnsi" w:cstheme="minorHAnsi"/>
        </w:rPr>
        <w:t>e</w:t>
      </w:r>
      <w:r w:rsidR="00586072" w:rsidRPr="00711237">
        <w:rPr>
          <w:rFonts w:asciiTheme="minorHAnsi" w:hAnsiTheme="minorHAnsi" w:cstheme="minorHAnsi"/>
        </w:rPr>
        <w:t xml:space="preserve">ncoding </w:t>
      </w:r>
      <w:r w:rsidRPr="00711237">
        <w:rPr>
          <w:rFonts w:asciiTheme="minorHAnsi" w:hAnsiTheme="minorHAnsi" w:cstheme="minorHAnsi"/>
        </w:rPr>
        <w:t>with 15ms gaps (red line), the 256ms transmission was achieved by encoding over 4 slots with 4 repeats which required only 16 slots of resources – 16X less.</w:t>
      </w:r>
    </w:p>
    <w:p w14:paraId="2B38DA21" w14:textId="30C4D807" w:rsidR="001145C9" w:rsidRPr="00711237" w:rsidRDefault="001145C9" w:rsidP="002C340D">
      <w:pPr>
        <w:rPr>
          <w:rFonts w:asciiTheme="minorHAnsi" w:eastAsia="Calibri" w:hAnsiTheme="minorHAnsi" w:cstheme="minorHAnsi"/>
        </w:rPr>
      </w:pPr>
    </w:p>
    <w:p w14:paraId="021046B5" w14:textId="0095BC2E" w:rsidR="00F312FD" w:rsidRPr="00711237" w:rsidRDefault="00A10CB9">
      <w:pPr>
        <w:rPr>
          <w:rFonts w:asciiTheme="minorHAnsi" w:hAnsiTheme="minorHAnsi" w:cstheme="minorHAnsi"/>
        </w:rPr>
      </w:pPr>
      <w:r w:rsidRPr="00711237">
        <w:rPr>
          <w:rFonts w:asciiTheme="minorHAnsi" w:eastAsia="Calibri" w:hAnsiTheme="minorHAnsi" w:cstheme="minorHAnsi"/>
          <w:b/>
        </w:rPr>
        <w:t>Support small TBS:</w:t>
      </w:r>
      <w:r w:rsidRPr="00711237">
        <w:rPr>
          <w:rFonts w:asciiTheme="minorHAnsi" w:eastAsia="Calibri" w:hAnsiTheme="minorHAnsi" w:cstheme="minorHAnsi"/>
        </w:rPr>
        <w:t xml:space="preserve"> </w:t>
      </w:r>
      <w:r w:rsidR="00F312FD" w:rsidRPr="00711237">
        <w:rPr>
          <w:rFonts w:asciiTheme="minorHAnsi" w:eastAsia="Calibri" w:hAnsiTheme="minorHAnsi" w:cstheme="minorHAnsi"/>
        </w:rPr>
        <w:t xml:space="preserve"> </w:t>
      </w:r>
      <w:r w:rsidR="00F312FD" w:rsidRPr="00711237">
        <w:rPr>
          <w:rFonts w:asciiTheme="minorHAnsi" w:hAnsiTheme="minorHAnsi" w:cstheme="minorHAnsi"/>
        </w:rPr>
        <w:t xml:space="preserve">To achieve time diversity gains for </w:t>
      </w:r>
      <w:r w:rsidR="00B86B0E" w:rsidRPr="00711237">
        <w:rPr>
          <w:rFonts w:asciiTheme="minorHAnsi" w:hAnsiTheme="minorHAnsi" w:cstheme="minorHAnsi"/>
        </w:rPr>
        <w:t>m</w:t>
      </w:r>
      <w:r w:rsidR="00586072" w:rsidRPr="00711237">
        <w:rPr>
          <w:rFonts w:asciiTheme="minorHAnsi" w:hAnsiTheme="minorHAnsi" w:cstheme="minorHAnsi"/>
        </w:rPr>
        <w:t>ulti-</w:t>
      </w:r>
      <w:r w:rsidR="00B86B0E" w:rsidRPr="00711237">
        <w:rPr>
          <w:rFonts w:asciiTheme="minorHAnsi" w:hAnsiTheme="minorHAnsi" w:cstheme="minorHAnsi"/>
        </w:rPr>
        <w:t>s</w:t>
      </w:r>
      <w:r w:rsidR="00586072" w:rsidRPr="00711237">
        <w:rPr>
          <w:rFonts w:asciiTheme="minorHAnsi" w:hAnsiTheme="minorHAnsi" w:cstheme="minorHAnsi"/>
        </w:rPr>
        <w:t xml:space="preserve">lot </w:t>
      </w:r>
      <w:r w:rsidR="00B86B0E" w:rsidRPr="00711237">
        <w:rPr>
          <w:rFonts w:asciiTheme="minorHAnsi" w:hAnsiTheme="minorHAnsi" w:cstheme="minorHAnsi"/>
        </w:rPr>
        <w:t>e</w:t>
      </w:r>
      <w:r w:rsidR="00586072" w:rsidRPr="00711237">
        <w:rPr>
          <w:rFonts w:asciiTheme="minorHAnsi" w:hAnsiTheme="minorHAnsi" w:cstheme="minorHAnsi"/>
        </w:rPr>
        <w:t xml:space="preserve">ncoding </w:t>
      </w:r>
      <w:r w:rsidR="00F312FD" w:rsidRPr="00711237">
        <w:rPr>
          <w:rFonts w:asciiTheme="minorHAnsi" w:hAnsiTheme="minorHAnsi" w:cstheme="minorHAnsi"/>
        </w:rPr>
        <w:t>without gaps (black line), the 256ms transmission require</w:t>
      </w:r>
      <w:r w:rsidR="00785367" w:rsidRPr="00711237">
        <w:rPr>
          <w:rFonts w:asciiTheme="minorHAnsi" w:hAnsiTheme="minorHAnsi" w:cstheme="minorHAnsi"/>
        </w:rPr>
        <w:t>s</w:t>
      </w:r>
      <w:r w:rsidR="00F312FD" w:rsidRPr="00711237">
        <w:rPr>
          <w:rFonts w:asciiTheme="minorHAnsi" w:hAnsiTheme="minorHAnsi" w:cstheme="minorHAnsi"/>
        </w:rPr>
        <w:t xml:space="preserve"> a TBS=28480</w:t>
      </w:r>
      <w:r w:rsidR="00CF120A" w:rsidRPr="00711237">
        <w:rPr>
          <w:rFonts w:asciiTheme="minorHAnsi" w:hAnsiTheme="minorHAnsi" w:cstheme="minorHAnsi"/>
        </w:rPr>
        <w:t xml:space="preserve"> bits</w:t>
      </w:r>
      <w:r w:rsidR="00F312FD" w:rsidRPr="00711237">
        <w:rPr>
          <w:rFonts w:asciiTheme="minorHAnsi" w:hAnsiTheme="minorHAnsi" w:cstheme="minorHAnsi"/>
        </w:rPr>
        <w:t xml:space="preserve"> to achieve 100kbps.  To achieve time diversity gains for </w:t>
      </w:r>
      <w:r w:rsidR="00B86B0E" w:rsidRPr="00711237">
        <w:rPr>
          <w:rFonts w:asciiTheme="minorHAnsi" w:hAnsiTheme="minorHAnsi" w:cstheme="minorHAnsi"/>
        </w:rPr>
        <w:t>m</w:t>
      </w:r>
      <w:r w:rsidR="00586072" w:rsidRPr="00711237">
        <w:rPr>
          <w:rFonts w:asciiTheme="minorHAnsi" w:hAnsiTheme="minorHAnsi" w:cstheme="minorHAnsi"/>
        </w:rPr>
        <w:t>ulti-</w:t>
      </w:r>
      <w:r w:rsidR="00B86B0E" w:rsidRPr="00711237">
        <w:rPr>
          <w:rFonts w:asciiTheme="minorHAnsi" w:hAnsiTheme="minorHAnsi" w:cstheme="minorHAnsi"/>
        </w:rPr>
        <w:t>s</w:t>
      </w:r>
      <w:r w:rsidR="00586072" w:rsidRPr="00711237">
        <w:rPr>
          <w:rFonts w:asciiTheme="minorHAnsi" w:hAnsiTheme="minorHAnsi" w:cstheme="minorHAnsi"/>
        </w:rPr>
        <w:t xml:space="preserve">lot </w:t>
      </w:r>
      <w:r w:rsidR="00B86B0E" w:rsidRPr="00711237">
        <w:rPr>
          <w:rFonts w:asciiTheme="minorHAnsi" w:hAnsiTheme="minorHAnsi" w:cstheme="minorHAnsi"/>
        </w:rPr>
        <w:t>e</w:t>
      </w:r>
      <w:r w:rsidR="00586072" w:rsidRPr="00711237">
        <w:rPr>
          <w:rFonts w:asciiTheme="minorHAnsi" w:hAnsiTheme="minorHAnsi" w:cstheme="minorHAnsi"/>
        </w:rPr>
        <w:t xml:space="preserve">ncoding </w:t>
      </w:r>
      <w:r w:rsidR="00F312FD" w:rsidRPr="00711237">
        <w:rPr>
          <w:rFonts w:asciiTheme="minorHAnsi" w:hAnsiTheme="minorHAnsi" w:cstheme="minorHAnsi"/>
        </w:rPr>
        <w:t xml:space="preserve">with 16ms gaps (red line), the 256ms transmission required a TBS=1780 to achieve 100kbps (this assumes 15 other TBS of 1780 are schedule in the gaps). </w:t>
      </w:r>
      <w:r w:rsidR="00B86B0E" w:rsidRPr="00711237">
        <w:rPr>
          <w:rFonts w:asciiTheme="minorHAnsi" w:hAnsiTheme="minorHAnsi" w:cstheme="minorHAnsi"/>
        </w:rPr>
        <w:t>m</w:t>
      </w:r>
      <w:r w:rsidR="00BF0F16" w:rsidRPr="00711237">
        <w:rPr>
          <w:rFonts w:asciiTheme="minorHAnsi" w:hAnsiTheme="minorHAnsi" w:cstheme="minorHAnsi"/>
        </w:rPr>
        <w:t>ulti-</w:t>
      </w:r>
      <w:r w:rsidR="00B86B0E" w:rsidRPr="00711237">
        <w:rPr>
          <w:rFonts w:asciiTheme="minorHAnsi" w:hAnsiTheme="minorHAnsi" w:cstheme="minorHAnsi"/>
        </w:rPr>
        <w:t>s</w:t>
      </w:r>
      <w:r w:rsidR="00BF0F16" w:rsidRPr="00711237">
        <w:rPr>
          <w:rFonts w:asciiTheme="minorHAnsi" w:hAnsiTheme="minorHAnsi" w:cstheme="minorHAnsi"/>
        </w:rPr>
        <w:t xml:space="preserve">lot </w:t>
      </w:r>
      <w:r w:rsidR="00B86B0E" w:rsidRPr="00711237">
        <w:rPr>
          <w:rFonts w:asciiTheme="minorHAnsi" w:hAnsiTheme="minorHAnsi" w:cstheme="minorHAnsi"/>
        </w:rPr>
        <w:t>e</w:t>
      </w:r>
      <w:r w:rsidR="00BF0F16" w:rsidRPr="00711237">
        <w:rPr>
          <w:rFonts w:asciiTheme="minorHAnsi" w:hAnsiTheme="minorHAnsi" w:cstheme="minorHAnsi"/>
        </w:rPr>
        <w:t xml:space="preserve">ncoding </w:t>
      </w:r>
      <w:r w:rsidR="00785367" w:rsidRPr="00711237">
        <w:rPr>
          <w:rFonts w:asciiTheme="minorHAnsi" w:hAnsiTheme="minorHAnsi" w:cstheme="minorHAnsi"/>
        </w:rPr>
        <w:t xml:space="preserve">with gaps can provide time diversity for small TBS in a spectrally efficient way where </w:t>
      </w:r>
      <w:r w:rsidR="00B86B0E" w:rsidRPr="00711237">
        <w:rPr>
          <w:rFonts w:asciiTheme="minorHAnsi" w:hAnsiTheme="minorHAnsi" w:cstheme="minorHAnsi"/>
        </w:rPr>
        <w:t>m</w:t>
      </w:r>
      <w:r w:rsidR="00BF0F16" w:rsidRPr="00711237">
        <w:rPr>
          <w:rFonts w:asciiTheme="minorHAnsi" w:hAnsiTheme="minorHAnsi" w:cstheme="minorHAnsi"/>
        </w:rPr>
        <w:t>ulti-</w:t>
      </w:r>
      <w:r w:rsidR="00B86B0E" w:rsidRPr="00711237">
        <w:rPr>
          <w:rFonts w:asciiTheme="minorHAnsi" w:hAnsiTheme="minorHAnsi" w:cstheme="minorHAnsi"/>
        </w:rPr>
        <w:t>s</w:t>
      </w:r>
      <w:r w:rsidR="00BF0F16" w:rsidRPr="00711237">
        <w:rPr>
          <w:rFonts w:asciiTheme="minorHAnsi" w:hAnsiTheme="minorHAnsi" w:cstheme="minorHAnsi"/>
        </w:rPr>
        <w:t xml:space="preserve">lot </w:t>
      </w:r>
      <w:r w:rsidR="00B86B0E" w:rsidRPr="00711237">
        <w:rPr>
          <w:rFonts w:asciiTheme="minorHAnsi" w:hAnsiTheme="minorHAnsi" w:cstheme="minorHAnsi"/>
        </w:rPr>
        <w:t>e</w:t>
      </w:r>
      <w:r w:rsidR="00BF0F16" w:rsidRPr="00711237">
        <w:rPr>
          <w:rFonts w:asciiTheme="minorHAnsi" w:hAnsiTheme="minorHAnsi" w:cstheme="minorHAnsi"/>
        </w:rPr>
        <w:t xml:space="preserve">ncoding </w:t>
      </w:r>
      <w:r w:rsidR="00785367" w:rsidRPr="00711237">
        <w:rPr>
          <w:rFonts w:asciiTheme="minorHAnsi" w:hAnsiTheme="minorHAnsi" w:cstheme="minorHAnsi"/>
        </w:rPr>
        <w:t>with</w:t>
      </w:r>
      <w:r w:rsidR="005F7175" w:rsidRPr="00711237">
        <w:rPr>
          <w:rFonts w:asciiTheme="minorHAnsi" w:hAnsiTheme="minorHAnsi" w:cstheme="minorHAnsi"/>
        </w:rPr>
        <w:t>out</w:t>
      </w:r>
      <w:r w:rsidR="00785367" w:rsidRPr="00711237">
        <w:rPr>
          <w:rFonts w:asciiTheme="minorHAnsi" w:hAnsiTheme="minorHAnsi" w:cstheme="minorHAnsi"/>
        </w:rPr>
        <w:t xml:space="preserve"> gaps cannot. </w:t>
      </w:r>
      <w:r w:rsidR="00785367" w:rsidRPr="00711237">
        <w:rPr>
          <w:rFonts w:asciiTheme="minorHAnsi" w:eastAsia="Calibri" w:hAnsiTheme="minorHAnsi" w:cstheme="minorHAnsi"/>
        </w:rPr>
        <w:t>This is important when lower data rates for eMBB are needed and is especially important for the VoIP use case where small TBS like 320 bits are often required.</w:t>
      </w:r>
    </w:p>
    <w:p w14:paraId="54F3CC28" w14:textId="5AF13827" w:rsidR="007D0B4E" w:rsidRPr="00711237" w:rsidRDefault="007D0B4E" w:rsidP="002C340D">
      <w:pPr>
        <w:rPr>
          <w:rFonts w:asciiTheme="minorHAnsi" w:eastAsia="Calibri" w:hAnsiTheme="minorHAnsi" w:cstheme="minorHAnsi"/>
        </w:rPr>
      </w:pPr>
    </w:p>
    <w:p w14:paraId="6E0549A1" w14:textId="2707A3FE" w:rsidR="00A10CB9" w:rsidRPr="00711237" w:rsidRDefault="00A10CB9">
      <w:pPr>
        <w:rPr>
          <w:rFonts w:asciiTheme="minorHAnsi" w:eastAsia="Calibri" w:hAnsiTheme="minorHAnsi" w:cstheme="minorHAnsi"/>
        </w:rPr>
      </w:pPr>
      <w:r w:rsidRPr="00711237">
        <w:rPr>
          <w:rFonts w:asciiTheme="minorHAnsi" w:eastAsia="Calibri" w:hAnsiTheme="minorHAnsi" w:cstheme="minorHAnsi"/>
          <w:b/>
        </w:rPr>
        <w:t xml:space="preserve">Scheduling flexibility: </w:t>
      </w:r>
      <w:r w:rsidR="00785367" w:rsidRPr="00711237">
        <w:rPr>
          <w:rFonts w:asciiTheme="minorHAnsi" w:eastAsia="Calibri" w:hAnsiTheme="minorHAnsi" w:cstheme="minorHAnsi"/>
          <w:b/>
        </w:rPr>
        <w:t xml:space="preserve"> </w:t>
      </w:r>
      <w:r w:rsidR="00785367" w:rsidRPr="00711237">
        <w:rPr>
          <w:rFonts w:asciiTheme="minorHAnsi" w:eastAsia="Calibri" w:hAnsiTheme="minorHAnsi" w:cstheme="minorHAnsi"/>
        </w:rPr>
        <w:t>As mentioned, t</w:t>
      </w:r>
      <w:r w:rsidR="00785367" w:rsidRPr="00711237">
        <w:rPr>
          <w:rFonts w:asciiTheme="minorHAnsi" w:hAnsiTheme="minorHAnsi" w:cstheme="minorHAnsi"/>
        </w:rPr>
        <w:t xml:space="preserve">o achieve time diversity gains for </w:t>
      </w:r>
      <w:r w:rsidR="00B86B0E" w:rsidRPr="00711237">
        <w:rPr>
          <w:rFonts w:asciiTheme="minorHAnsi" w:hAnsiTheme="minorHAnsi" w:cstheme="minorHAnsi"/>
        </w:rPr>
        <w:t>m</w:t>
      </w:r>
      <w:r w:rsidR="00BF0F16" w:rsidRPr="00711237">
        <w:rPr>
          <w:rFonts w:asciiTheme="minorHAnsi" w:hAnsiTheme="minorHAnsi" w:cstheme="minorHAnsi"/>
        </w:rPr>
        <w:t>ulti-</w:t>
      </w:r>
      <w:r w:rsidR="00B86B0E" w:rsidRPr="00711237">
        <w:rPr>
          <w:rFonts w:asciiTheme="minorHAnsi" w:hAnsiTheme="minorHAnsi" w:cstheme="minorHAnsi"/>
        </w:rPr>
        <w:t>s</w:t>
      </w:r>
      <w:r w:rsidR="00BF0F16" w:rsidRPr="00711237">
        <w:rPr>
          <w:rFonts w:asciiTheme="minorHAnsi" w:hAnsiTheme="minorHAnsi" w:cstheme="minorHAnsi"/>
        </w:rPr>
        <w:t xml:space="preserve">lot </w:t>
      </w:r>
      <w:r w:rsidR="00B86B0E" w:rsidRPr="00711237">
        <w:rPr>
          <w:rFonts w:asciiTheme="minorHAnsi" w:hAnsiTheme="minorHAnsi" w:cstheme="minorHAnsi"/>
        </w:rPr>
        <w:t>e</w:t>
      </w:r>
      <w:r w:rsidR="00BF0F16" w:rsidRPr="00711237">
        <w:rPr>
          <w:rFonts w:asciiTheme="minorHAnsi" w:hAnsiTheme="minorHAnsi" w:cstheme="minorHAnsi"/>
        </w:rPr>
        <w:t xml:space="preserve">ncoding </w:t>
      </w:r>
      <w:r w:rsidR="00785367" w:rsidRPr="00711237">
        <w:rPr>
          <w:rFonts w:asciiTheme="minorHAnsi" w:hAnsiTheme="minorHAnsi" w:cstheme="minorHAnsi"/>
        </w:rPr>
        <w:t xml:space="preserve">without gaps, the 256ms transmission requires 256 continuous slots of resources where </w:t>
      </w:r>
      <w:r w:rsidR="00B86B0E" w:rsidRPr="00711237">
        <w:rPr>
          <w:rFonts w:asciiTheme="minorHAnsi" w:hAnsiTheme="minorHAnsi" w:cstheme="minorHAnsi"/>
        </w:rPr>
        <w:t>m</w:t>
      </w:r>
      <w:r w:rsidR="00BF0F16" w:rsidRPr="00711237">
        <w:rPr>
          <w:rFonts w:asciiTheme="minorHAnsi" w:hAnsiTheme="minorHAnsi" w:cstheme="minorHAnsi"/>
        </w:rPr>
        <w:t>ulti-</w:t>
      </w:r>
      <w:r w:rsidR="00B86B0E" w:rsidRPr="00711237">
        <w:rPr>
          <w:rFonts w:asciiTheme="minorHAnsi" w:hAnsiTheme="minorHAnsi" w:cstheme="minorHAnsi"/>
        </w:rPr>
        <w:t>s</w:t>
      </w:r>
      <w:r w:rsidR="00BF0F16" w:rsidRPr="00711237">
        <w:rPr>
          <w:rFonts w:asciiTheme="minorHAnsi" w:hAnsiTheme="minorHAnsi" w:cstheme="minorHAnsi"/>
        </w:rPr>
        <w:t xml:space="preserve">lot </w:t>
      </w:r>
      <w:r w:rsidR="00B86B0E" w:rsidRPr="00711237">
        <w:rPr>
          <w:rFonts w:asciiTheme="minorHAnsi" w:hAnsiTheme="minorHAnsi" w:cstheme="minorHAnsi"/>
        </w:rPr>
        <w:t>e</w:t>
      </w:r>
      <w:r w:rsidR="00BF0F16" w:rsidRPr="00711237">
        <w:rPr>
          <w:rFonts w:asciiTheme="minorHAnsi" w:hAnsiTheme="minorHAnsi" w:cstheme="minorHAnsi"/>
        </w:rPr>
        <w:t xml:space="preserve">ncoding </w:t>
      </w:r>
      <w:r w:rsidR="00785367" w:rsidRPr="00711237">
        <w:rPr>
          <w:rFonts w:asciiTheme="minorHAnsi" w:hAnsiTheme="minorHAnsi" w:cstheme="minorHAnsi"/>
        </w:rPr>
        <w:t>with gaps requires only 16 slots of non-contiguous resources.</w:t>
      </w:r>
      <w:r w:rsidR="00785367" w:rsidRPr="00711237">
        <w:rPr>
          <w:rFonts w:asciiTheme="minorHAnsi" w:hAnsiTheme="minorHAnsi" w:cstheme="minorHAnsi"/>
          <w:b/>
        </w:rPr>
        <w:t xml:space="preserve">  </w:t>
      </w:r>
      <w:r w:rsidR="002007D7" w:rsidRPr="00711237">
        <w:rPr>
          <w:rFonts w:asciiTheme="minorHAnsi" w:hAnsiTheme="minorHAnsi" w:cstheme="minorHAnsi"/>
          <w:b/>
        </w:rPr>
        <w:t xml:space="preserve"> </w:t>
      </w:r>
      <w:r w:rsidRPr="00711237">
        <w:rPr>
          <w:rFonts w:asciiTheme="minorHAnsi" w:eastAsia="Calibri" w:hAnsiTheme="minorHAnsi" w:cstheme="minorHAnsi"/>
        </w:rPr>
        <w:t xml:space="preserve">Allowing the gaps to be filled with TBs for other users improves the </w:t>
      </w:r>
      <w:proofErr w:type="spellStart"/>
      <w:r w:rsidRPr="00711237">
        <w:rPr>
          <w:rFonts w:asciiTheme="minorHAnsi" w:eastAsia="Calibri" w:hAnsiTheme="minorHAnsi" w:cstheme="minorHAnsi"/>
        </w:rPr>
        <w:t>gNB’s</w:t>
      </w:r>
      <w:proofErr w:type="spellEnd"/>
      <w:r w:rsidRPr="00711237">
        <w:rPr>
          <w:rFonts w:asciiTheme="minorHAnsi" w:eastAsia="Calibri" w:hAnsiTheme="minorHAnsi" w:cstheme="minorHAnsi"/>
        </w:rPr>
        <w:t xml:space="preserve"> scheduling flexibility which will result in lower latency for other users and improved capacity. </w:t>
      </w:r>
      <w:r w:rsidR="002007D7" w:rsidRPr="00711237">
        <w:rPr>
          <w:rFonts w:asciiTheme="minorHAnsi" w:eastAsia="Calibri" w:hAnsiTheme="minorHAnsi" w:cstheme="minorHAnsi"/>
        </w:rPr>
        <w:t xml:space="preserve"> </w:t>
      </w:r>
      <w:r w:rsidRPr="00711237">
        <w:rPr>
          <w:rFonts w:asciiTheme="minorHAnsi" w:eastAsia="Calibri" w:hAnsiTheme="minorHAnsi" w:cstheme="minorHAnsi"/>
        </w:rPr>
        <w:t xml:space="preserve">Also, in general, scheduling around smaller resource allocations is easier than larger ones. </w:t>
      </w:r>
    </w:p>
    <w:p w14:paraId="2401BB8E" w14:textId="6D0F9B9C" w:rsidR="007D0B4E" w:rsidRPr="00711237" w:rsidRDefault="007D0B4E" w:rsidP="007D0B4E">
      <w:pPr>
        <w:rPr>
          <w:rFonts w:asciiTheme="minorHAnsi" w:hAnsiTheme="minorHAnsi" w:cstheme="minorHAnsi"/>
        </w:rPr>
      </w:pPr>
    </w:p>
    <w:p w14:paraId="5F216B22" w14:textId="7283AA23" w:rsidR="00A10CB9" w:rsidRPr="00711237" w:rsidRDefault="0096097A" w:rsidP="007D0B4E">
      <w:pPr>
        <w:rPr>
          <w:rFonts w:asciiTheme="minorHAnsi" w:hAnsiTheme="minorHAnsi" w:cstheme="minorHAnsi"/>
        </w:rPr>
      </w:pPr>
      <w:r w:rsidRPr="00711237">
        <w:rPr>
          <w:rFonts w:asciiTheme="minorHAnsi" w:hAnsiTheme="minorHAnsi" w:cstheme="minorHAnsi"/>
        </w:rPr>
        <w:t>Given the above observations, the following proposal is made:</w:t>
      </w:r>
    </w:p>
    <w:p w14:paraId="1A2ACCFF" w14:textId="3CE0C359" w:rsidR="004D5D3F" w:rsidRPr="00711237" w:rsidRDefault="00BF0F16" w:rsidP="00B348A6">
      <w:pPr>
        <w:pStyle w:val="Proposal1"/>
        <w:rPr>
          <w:rFonts w:asciiTheme="minorHAnsi" w:hAnsiTheme="minorHAnsi" w:cstheme="minorHAnsi"/>
        </w:rPr>
      </w:pPr>
      <w:r w:rsidRPr="00711237">
        <w:rPr>
          <w:rFonts w:asciiTheme="minorHAnsi" w:hAnsiTheme="minorHAnsi" w:cstheme="minorHAnsi"/>
        </w:rPr>
        <w:t>Multi-</w:t>
      </w:r>
      <w:r w:rsidR="00B86B0E" w:rsidRPr="00711237">
        <w:rPr>
          <w:rFonts w:asciiTheme="minorHAnsi" w:hAnsiTheme="minorHAnsi" w:cstheme="minorHAnsi"/>
        </w:rPr>
        <w:t>s</w:t>
      </w:r>
      <w:r w:rsidRPr="00711237">
        <w:rPr>
          <w:rFonts w:asciiTheme="minorHAnsi" w:hAnsiTheme="minorHAnsi" w:cstheme="minorHAnsi"/>
        </w:rPr>
        <w:t xml:space="preserve">lot </w:t>
      </w:r>
      <w:r w:rsidR="00B86B0E" w:rsidRPr="00711237">
        <w:rPr>
          <w:rFonts w:asciiTheme="minorHAnsi" w:hAnsiTheme="minorHAnsi" w:cstheme="minorHAnsi"/>
        </w:rPr>
        <w:t>e</w:t>
      </w:r>
      <w:r w:rsidRPr="00711237">
        <w:rPr>
          <w:rFonts w:asciiTheme="minorHAnsi" w:hAnsiTheme="minorHAnsi" w:cstheme="minorHAnsi"/>
        </w:rPr>
        <w:t xml:space="preserve">ncoding </w:t>
      </w:r>
      <w:r w:rsidR="00124E8E" w:rsidRPr="00711237">
        <w:rPr>
          <w:rFonts w:asciiTheme="minorHAnsi" w:hAnsiTheme="minorHAnsi" w:cstheme="minorHAnsi"/>
        </w:rPr>
        <w:t>with g</w:t>
      </w:r>
      <w:r w:rsidR="004D5D3F" w:rsidRPr="00711237">
        <w:rPr>
          <w:rFonts w:asciiTheme="minorHAnsi" w:hAnsiTheme="minorHAnsi" w:cstheme="minorHAnsi"/>
        </w:rPr>
        <w:t xml:space="preserve">aps between </w:t>
      </w:r>
      <w:r w:rsidR="00124E8E" w:rsidRPr="00711237">
        <w:rPr>
          <w:rFonts w:asciiTheme="minorHAnsi" w:hAnsiTheme="minorHAnsi" w:cstheme="minorHAnsi"/>
        </w:rPr>
        <w:t xml:space="preserve">repeats </w:t>
      </w:r>
      <w:r w:rsidR="00312624">
        <w:rPr>
          <w:rFonts w:asciiTheme="minorHAnsi" w:hAnsiTheme="minorHAnsi" w:cstheme="minorHAnsi"/>
        </w:rPr>
        <w:t>should</w:t>
      </w:r>
      <w:r w:rsidR="00312624" w:rsidRPr="00711237">
        <w:rPr>
          <w:rFonts w:asciiTheme="minorHAnsi" w:hAnsiTheme="minorHAnsi" w:cstheme="minorHAnsi"/>
        </w:rPr>
        <w:t xml:space="preserve"> </w:t>
      </w:r>
      <w:r w:rsidR="004D5D3F" w:rsidRPr="00711237">
        <w:rPr>
          <w:rFonts w:asciiTheme="minorHAnsi" w:hAnsiTheme="minorHAnsi" w:cstheme="minorHAnsi"/>
        </w:rPr>
        <w:t xml:space="preserve">be specified. </w:t>
      </w:r>
    </w:p>
    <w:p w14:paraId="664A72C8" w14:textId="37E3A7E8" w:rsidR="004D5D3F" w:rsidRPr="00711237" w:rsidRDefault="005F7175" w:rsidP="007D0B4E">
      <w:pPr>
        <w:pStyle w:val="ListBullet"/>
        <w:tabs>
          <w:tab w:val="clear" w:pos="360"/>
          <w:tab w:val="num" w:pos="1980"/>
        </w:tabs>
        <w:ind w:left="1980"/>
        <w:rPr>
          <w:rFonts w:asciiTheme="minorHAnsi" w:hAnsiTheme="minorHAnsi" w:cstheme="minorHAnsi"/>
          <w:b/>
          <w:bCs/>
        </w:rPr>
      </w:pPr>
      <w:r w:rsidRPr="00711237">
        <w:rPr>
          <w:rFonts w:asciiTheme="minorHAnsi" w:hAnsiTheme="minorHAnsi" w:cstheme="minorHAnsi"/>
          <w:b/>
          <w:bCs/>
        </w:rPr>
        <w:t>FFS</w:t>
      </w:r>
      <w:r w:rsidR="004D5D3F" w:rsidRPr="00711237">
        <w:rPr>
          <w:rFonts w:asciiTheme="minorHAnsi" w:hAnsiTheme="minorHAnsi" w:cstheme="minorHAnsi"/>
          <w:b/>
          <w:bCs/>
        </w:rPr>
        <w:t>: sizes of gaps</w:t>
      </w:r>
    </w:p>
    <w:p w14:paraId="142B0CF1" w14:textId="77777777" w:rsidR="007D0B4E" w:rsidRPr="00711237" w:rsidRDefault="007D0B4E" w:rsidP="007D0B4E">
      <w:pPr>
        <w:rPr>
          <w:rFonts w:asciiTheme="minorHAnsi" w:hAnsiTheme="minorHAnsi" w:cstheme="minorHAnsi"/>
        </w:rPr>
      </w:pPr>
    </w:p>
    <w:p w14:paraId="5EE2BB82" w14:textId="12D7A693" w:rsidR="00D81924" w:rsidRPr="00711237" w:rsidRDefault="00C53910" w:rsidP="00D81924">
      <w:pPr>
        <w:pStyle w:val="Heading1"/>
        <w:rPr>
          <w:rFonts w:asciiTheme="minorHAnsi" w:hAnsiTheme="minorHAnsi" w:cstheme="minorHAnsi"/>
        </w:rPr>
      </w:pPr>
      <w:r w:rsidRPr="00711237">
        <w:rPr>
          <w:rFonts w:asciiTheme="minorHAnsi" w:hAnsiTheme="minorHAnsi" w:cstheme="minorHAnsi"/>
        </w:rPr>
        <w:t xml:space="preserve">TDRA Considerations </w:t>
      </w:r>
    </w:p>
    <w:p w14:paraId="2587C6CF" w14:textId="717B8B22" w:rsidR="00C53910" w:rsidRPr="00711237" w:rsidRDefault="00C53910" w:rsidP="00C53910">
      <w:pPr>
        <w:rPr>
          <w:rFonts w:asciiTheme="minorHAnsi" w:hAnsiTheme="minorHAnsi" w:cstheme="minorHAnsi"/>
          <w:lang w:val="en-US"/>
        </w:rPr>
      </w:pPr>
      <w:r w:rsidRPr="00711237">
        <w:rPr>
          <w:rFonts w:asciiTheme="minorHAnsi" w:hAnsiTheme="minorHAnsi" w:cstheme="minorHAnsi"/>
          <w:lang w:val="en-US"/>
        </w:rPr>
        <w:t>The following agreement was made last meeting</w:t>
      </w:r>
      <w:r w:rsidR="000F05A5" w:rsidRPr="00711237">
        <w:rPr>
          <w:rFonts w:asciiTheme="minorHAnsi" w:hAnsiTheme="minorHAnsi" w:cstheme="minorHAnsi"/>
          <w:lang w:val="en-US"/>
        </w:rPr>
        <w:t xml:space="preserve"> WRT TDRA design</w:t>
      </w:r>
      <w:r w:rsidRPr="00711237">
        <w:rPr>
          <w:rFonts w:asciiTheme="minorHAnsi" w:hAnsiTheme="minorHAnsi" w:cstheme="minorHAnsi"/>
          <w:lang w:val="en-US"/>
        </w:rPr>
        <w:t>:</w:t>
      </w:r>
    </w:p>
    <w:p w14:paraId="3B4043FE" w14:textId="77777777" w:rsidR="00D81924" w:rsidRPr="001711F1" w:rsidRDefault="00D81924" w:rsidP="00D81924">
      <w:pPr>
        <w:numPr>
          <w:ilvl w:val="0"/>
          <w:numId w:val="22"/>
        </w:numPr>
        <w:rPr>
          <w:rFonts w:asciiTheme="minorHAnsi" w:hAnsiTheme="minorHAnsi" w:cstheme="minorHAnsi"/>
          <w:i/>
          <w:iCs/>
          <w:sz w:val="16"/>
          <w:szCs w:val="16"/>
        </w:rPr>
      </w:pPr>
      <w:r w:rsidRPr="001711F1">
        <w:rPr>
          <w:rFonts w:asciiTheme="minorHAnsi" w:hAnsiTheme="minorHAnsi" w:cstheme="minorHAnsi"/>
          <w:i/>
          <w:iCs/>
          <w:sz w:val="16"/>
          <w:szCs w:val="16"/>
        </w:rPr>
        <w:t>Consider one or two of the following options as starting points to design time domain resource determination of TBoMS</w:t>
      </w:r>
    </w:p>
    <w:p w14:paraId="2B7D31FB" w14:textId="77777777" w:rsidR="00D81924" w:rsidRPr="008050C4" w:rsidRDefault="00D81924" w:rsidP="00D81924">
      <w:pPr>
        <w:numPr>
          <w:ilvl w:val="1"/>
          <w:numId w:val="22"/>
        </w:numPr>
        <w:rPr>
          <w:rFonts w:asciiTheme="minorHAnsi" w:hAnsiTheme="minorHAnsi" w:cstheme="minorHAnsi"/>
          <w:i/>
          <w:iCs/>
          <w:sz w:val="16"/>
          <w:szCs w:val="16"/>
        </w:rPr>
      </w:pPr>
      <w:r w:rsidRPr="008050C4">
        <w:rPr>
          <w:rFonts w:asciiTheme="minorHAnsi" w:hAnsiTheme="minorHAnsi" w:cstheme="minorHAnsi"/>
          <w:i/>
          <w:iCs/>
          <w:sz w:val="16"/>
          <w:szCs w:val="16"/>
        </w:rPr>
        <w:t>PUSCH repetition type A like TDRA, i.e., the number of allocated symbols is the same in each slot.</w:t>
      </w:r>
    </w:p>
    <w:p w14:paraId="7CF32154" w14:textId="77777777" w:rsidR="00D81924" w:rsidRPr="008050C4" w:rsidRDefault="00D81924" w:rsidP="00D81924">
      <w:pPr>
        <w:numPr>
          <w:ilvl w:val="1"/>
          <w:numId w:val="22"/>
        </w:numPr>
        <w:rPr>
          <w:rFonts w:asciiTheme="minorHAnsi" w:hAnsiTheme="minorHAnsi" w:cstheme="minorHAnsi"/>
          <w:i/>
          <w:iCs/>
          <w:sz w:val="16"/>
          <w:szCs w:val="16"/>
        </w:rPr>
      </w:pPr>
      <w:r w:rsidRPr="008050C4">
        <w:rPr>
          <w:rFonts w:asciiTheme="minorHAnsi" w:hAnsiTheme="minorHAnsi" w:cstheme="minorHAnsi"/>
          <w:i/>
          <w:iCs/>
          <w:sz w:val="16"/>
          <w:szCs w:val="16"/>
        </w:rPr>
        <w:t>PUSCH repetition type B like TDRA, i.e., the number of allocated symbols in each slot can be different</w:t>
      </w:r>
    </w:p>
    <w:p w14:paraId="165287BB" w14:textId="77777777" w:rsidR="00D81924" w:rsidRPr="001711F1" w:rsidRDefault="00D81924" w:rsidP="00D81924">
      <w:pPr>
        <w:rPr>
          <w:rFonts w:asciiTheme="minorHAnsi" w:hAnsiTheme="minorHAnsi" w:cstheme="minorHAnsi"/>
          <w:i/>
          <w:iCs/>
          <w:sz w:val="16"/>
          <w:szCs w:val="16"/>
          <w:highlight w:val="yellow"/>
        </w:rPr>
      </w:pPr>
    </w:p>
    <w:p w14:paraId="772DE048" w14:textId="77777777" w:rsidR="00D81924" w:rsidRPr="00711237" w:rsidRDefault="00D81924" w:rsidP="00D81924">
      <w:pPr>
        <w:rPr>
          <w:rFonts w:asciiTheme="minorHAnsi" w:hAnsiTheme="minorHAnsi" w:cstheme="minorHAnsi"/>
          <w:highlight w:val="yellow"/>
        </w:rPr>
      </w:pPr>
    </w:p>
    <w:p w14:paraId="5845932F" w14:textId="247C78FE" w:rsidR="000F05A5" w:rsidRPr="00711237" w:rsidRDefault="00C53910" w:rsidP="00D81924">
      <w:pPr>
        <w:rPr>
          <w:rFonts w:asciiTheme="minorHAnsi" w:hAnsiTheme="minorHAnsi" w:cstheme="minorHAnsi"/>
          <w:lang w:val="en-US"/>
        </w:rPr>
      </w:pPr>
      <w:r w:rsidRPr="00711237">
        <w:rPr>
          <w:rFonts w:asciiTheme="minorHAnsi" w:hAnsiTheme="minorHAnsi" w:cstheme="minorHAnsi"/>
          <w:lang w:val="en-US"/>
        </w:rPr>
        <w:t xml:space="preserve">The </w:t>
      </w:r>
      <w:r w:rsidR="00D81924" w:rsidRPr="00711237">
        <w:rPr>
          <w:rFonts w:asciiTheme="minorHAnsi" w:hAnsiTheme="minorHAnsi" w:cstheme="minorHAnsi"/>
          <w:lang w:val="en-US"/>
        </w:rPr>
        <w:t xml:space="preserve">results </w:t>
      </w:r>
      <w:r w:rsidRPr="00711237">
        <w:rPr>
          <w:rFonts w:asciiTheme="minorHAnsi" w:hAnsiTheme="minorHAnsi" w:cstheme="minorHAnsi"/>
          <w:lang w:val="en-US"/>
        </w:rPr>
        <w:t xml:space="preserve">in this paper </w:t>
      </w:r>
      <w:r w:rsidR="00D81924" w:rsidRPr="00711237">
        <w:rPr>
          <w:rFonts w:asciiTheme="minorHAnsi" w:hAnsiTheme="minorHAnsi" w:cstheme="minorHAnsi"/>
          <w:lang w:val="en-US"/>
        </w:rPr>
        <w:t>show that</w:t>
      </w:r>
      <w:r w:rsidR="0034399E">
        <w:rPr>
          <w:rFonts w:asciiTheme="minorHAnsi" w:hAnsiTheme="minorHAnsi" w:cstheme="minorHAnsi"/>
          <w:lang w:val="en-US"/>
        </w:rPr>
        <w:t xml:space="preserve"> for indoor scenarios (2Hz doppler) TBoM</w:t>
      </w:r>
      <w:r w:rsidR="001711F1">
        <w:rPr>
          <w:rFonts w:asciiTheme="minorHAnsi" w:hAnsiTheme="minorHAnsi" w:cstheme="minorHAnsi"/>
          <w:lang w:val="en-US"/>
        </w:rPr>
        <w:t>S</w:t>
      </w:r>
      <w:r w:rsidR="0034399E">
        <w:rPr>
          <w:rFonts w:asciiTheme="minorHAnsi" w:hAnsiTheme="minorHAnsi" w:cstheme="minorHAnsi"/>
          <w:lang w:val="en-US"/>
        </w:rPr>
        <w:t xml:space="preserve"> does not provide any coverage gain where </w:t>
      </w:r>
      <w:r w:rsidR="001711F1" w:rsidRPr="00711237">
        <w:rPr>
          <w:rFonts w:asciiTheme="minorHAnsi" w:hAnsiTheme="minorHAnsi" w:cstheme="minorHAnsi"/>
          <w:lang w:val="en-US"/>
        </w:rPr>
        <w:t>TBoM</w:t>
      </w:r>
      <w:r w:rsidR="001711F1">
        <w:rPr>
          <w:rFonts w:asciiTheme="minorHAnsi" w:hAnsiTheme="minorHAnsi" w:cstheme="minorHAnsi"/>
          <w:lang w:val="en-US"/>
        </w:rPr>
        <w:t>S</w:t>
      </w:r>
      <w:r w:rsidR="001711F1" w:rsidRPr="00711237">
        <w:rPr>
          <w:rFonts w:asciiTheme="minorHAnsi" w:hAnsiTheme="minorHAnsi" w:cstheme="minorHAnsi"/>
          <w:lang w:val="en-US"/>
        </w:rPr>
        <w:t xml:space="preserve"> </w:t>
      </w:r>
      <w:r w:rsidRPr="00711237">
        <w:rPr>
          <w:rFonts w:asciiTheme="minorHAnsi" w:hAnsiTheme="minorHAnsi" w:cstheme="minorHAnsi"/>
          <w:lang w:val="en-US"/>
        </w:rPr>
        <w:t xml:space="preserve">with gaps </w:t>
      </w:r>
      <w:r w:rsidR="000F05A5" w:rsidRPr="00711237">
        <w:rPr>
          <w:rFonts w:asciiTheme="minorHAnsi" w:hAnsiTheme="minorHAnsi" w:cstheme="minorHAnsi"/>
          <w:lang w:val="en-US"/>
        </w:rPr>
        <w:t xml:space="preserve">provide </w:t>
      </w:r>
      <w:r w:rsidR="0034399E">
        <w:rPr>
          <w:rFonts w:asciiTheme="minorHAnsi" w:hAnsiTheme="minorHAnsi" w:cstheme="minorHAnsi"/>
          <w:lang w:val="en-US"/>
        </w:rPr>
        <w:t>1.5</w:t>
      </w:r>
      <w:r w:rsidR="000F05A5" w:rsidRPr="00711237">
        <w:rPr>
          <w:rFonts w:asciiTheme="minorHAnsi" w:hAnsiTheme="minorHAnsi" w:cstheme="minorHAnsi"/>
          <w:lang w:val="en-US"/>
        </w:rPr>
        <w:t xml:space="preserve"> dB of gain</w:t>
      </w:r>
      <w:r w:rsidR="0034399E">
        <w:rPr>
          <w:rFonts w:asciiTheme="minorHAnsi" w:hAnsiTheme="minorHAnsi" w:cstheme="minorHAnsi"/>
          <w:lang w:val="en-US"/>
        </w:rPr>
        <w:t xml:space="preserve">. </w:t>
      </w:r>
      <w:proofErr w:type="gramStart"/>
      <w:r w:rsidR="0034399E">
        <w:rPr>
          <w:rFonts w:asciiTheme="minorHAnsi" w:hAnsiTheme="minorHAnsi" w:cstheme="minorHAnsi"/>
          <w:lang w:val="en-US"/>
        </w:rPr>
        <w:t>T</w:t>
      </w:r>
      <w:r w:rsidR="000F05A5" w:rsidRPr="00711237">
        <w:rPr>
          <w:rFonts w:asciiTheme="minorHAnsi" w:hAnsiTheme="minorHAnsi" w:cstheme="minorHAnsi"/>
          <w:lang w:val="en-US"/>
        </w:rPr>
        <w:t>hus</w:t>
      </w:r>
      <w:proofErr w:type="gramEnd"/>
      <w:r w:rsidR="000F05A5" w:rsidRPr="00711237">
        <w:rPr>
          <w:rFonts w:asciiTheme="minorHAnsi" w:hAnsiTheme="minorHAnsi" w:cstheme="minorHAnsi"/>
          <w:lang w:val="en-US"/>
        </w:rPr>
        <w:t xml:space="preserve"> the ability to specify gaps should be taken into consideration when choosing a TDRA design direction.</w:t>
      </w:r>
    </w:p>
    <w:p w14:paraId="40F2CFEB" w14:textId="5E132C6E" w:rsidR="000F05A5" w:rsidRPr="009A2FF8" w:rsidRDefault="000F05A5" w:rsidP="00075CA2">
      <w:pPr>
        <w:pStyle w:val="Obserevation"/>
        <w:rPr>
          <w:rFonts w:asciiTheme="minorHAnsi" w:hAnsiTheme="minorHAnsi" w:cstheme="minorHAnsi"/>
          <w:lang w:val="en-US"/>
        </w:rPr>
      </w:pPr>
      <w:r w:rsidRPr="009A2FF8">
        <w:rPr>
          <w:rFonts w:asciiTheme="minorHAnsi" w:hAnsiTheme="minorHAnsi" w:cstheme="minorHAnsi"/>
          <w:lang w:val="en-US"/>
        </w:rPr>
        <w:t>No strong view on Type A or B TDRA but the ability to specify gaps should be taken into consideration when choosing a TDRA design direction.</w:t>
      </w:r>
    </w:p>
    <w:p w14:paraId="50F5081D" w14:textId="29E33300" w:rsidR="00124E8E" w:rsidRPr="00711237" w:rsidRDefault="00124E8E" w:rsidP="00220581">
      <w:pPr>
        <w:pStyle w:val="Heading1"/>
        <w:rPr>
          <w:rFonts w:asciiTheme="minorHAnsi" w:hAnsiTheme="minorHAnsi" w:cstheme="minorHAnsi"/>
        </w:rPr>
      </w:pPr>
      <w:r w:rsidRPr="00711237">
        <w:rPr>
          <w:rFonts w:asciiTheme="minorHAnsi" w:hAnsiTheme="minorHAnsi" w:cstheme="minorHAnsi"/>
        </w:rPr>
        <w:t>Maximum number of slots to encode over</w:t>
      </w:r>
    </w:p>
    <w:p w14:paraId="0DCE6B46" w14:textId="25165C3A" w:rsidR="007D0B4E" w:rsidRPr="00711237" w:rsidRDefault="007D0B4E" w:rsidP="007D0B4E">
      <w:pPr>
        <w:rPr>
          <w:rFonts w:asciiTheme="minorHAnsi" w:hAnsiTheme="minorHAnsi" w:cstheme="minorHAnsi"/>
        </w:rPr>
      </w:pPr>
      <w:r w:rsidRPr="00711237">
        <w:rPr>
          <w:rFonts w:asciiTheme="minorHAnsi" w:hAnsiTheme="minorHAnsi" w:cstheme="minorHAnsi"/>
        </w:rPr>
        <w:t>The maximum number of slots to encode over is an open issue with many facets to consider</w:t>
      </w:r>
      <w:r w:rsidR="003D0B63">
        <w:rPr>
          <w:rFonts w:asciiTheme="minorHAnsi" w:hAnsiTheme="minorHAnsi" w:cstheme="minorHAnsi"/>
        </w:rPr>
        <w:t xml:space="preserve"> include whether repetition with TBoM</w:t>
      </w:r>
      <w:r w:rsidR="0035641D">
        <w:rPr>
          <w:rFonts w:asciiTheme="minorHAnsi" w:hAnsiTheme="minorHAnsi" w:cstheme="minorHAnsi"/>
        </w:rPr>
        <w:t>S</w:t>
      </w:r>
      <w:r w:rsidR="003D0B63">
        <w:rPr>
          <w:rFonts w:asciiTheme="minorHAnsi" w:hAnsiTheme="minorHAnsi" w:cstheme="minorHAnsi"/>
        </w:rPr>
        <w:t xml:space="preserve"> is supported:</w:t>
      </w:r>
    </w:p>
    <w:p w14:paraId="7FB82BC8" w14:textId="77777777" w:rsidR="003D0B63" w:rsidRPr="00711237" w:rsidRDefault="003D0B63" w:rsidP="003D0B63">
      <w:pPr>
        <w:ind w:left="720"/>
        <w:rPr>
          <w:rFonts w:asciiTheme="minorHAnsi" w:hAnsiTheme="minorHAnsi" w:cstheme="minorHAnsi"/>
          <w:i/>
          <w:iCs/>
          <w:sz w:val="18"/>
          <w:szCs w:val="18"/>
        </w:rPr>
      </w:pPr>
      <w:r w:rsidRPr="00711237">
        <w:rPr>
          <w:rFonts w:asciiTheme="minorHAnsi" w:hAnsiTheme="minorHAnsi" w:cstheme="minorHAnsi"/>
          <w:i/>
          <w:iCs/>
          <w:sz w:val="18"/>
          <w:szCs w:val="18"/>
        </w:rPr>
        <w:t>FFS: impacts and further details if repetitions of TBoMS is supported.</w:t>
      </w:r>
    </w:p>
    <w:p w14:paraId="77DAE5C6" w14:textId="567DC56D" w:rsidR="007D0B4E" w:rsidRDefault="007D0B4E" w:rsidP="007D0B4E">
      <w:pPr>
        <w:rPr>
          <w:rFonts w:asciiTheme="minorHAnsi" w:hAnsiTheme="minorHAnsi" w:cstheme="minorHAnsi"/>
        </w:rPr>
      </w:pPr>
    </w:p>
    <w:p w14:paraId="4FBF9173" w14:textId="3808A4D3" w:rsidR="007D0B4E" w:rsidRPr="00711237" w:rsidRDefault="007D0B4E" w:rsidP="007D0B4E">
      <w:pPr>
        <w:rPr>
          <w:rFonts w:asciiTheme="minorHAnsi" w:hAnsiTheme="minorHAnsi" w:cstheme="minorHAnsi"/>
          <w:b/>
          <w:bCs/>
        </w:rPr>
      </w:pPr>
      <w:r w:rsidRPr="00711237">
        <w:rPr>
          <w:rFonts w:asciiTheme="minorHAnsi" w:hAnsiTheme="minorHAnsi" w:cstheme="minorHAnsi"/>
          <w:b/>
          <w:bCs/>
        </w:rPr>
        <w:t xml:space="preserve">Transmission size:   </w:t>
      </w:r>
    </w:p>
    <w:p w14:paraId="65B75149" w14:textId="14D70538" w:rsidR="00124E8E" w:rsidRPr="00711237" w:rsidRDefault="007D0B4E" w:rsidP="007D0B4E">
      <w:pPr>
        <w:rPr>
          <w:rFonts w:asciiTheme="minorHAnsi" w:hAnsiTheme="minorHAnsi" w:cstheme="minorHAnsi"/>
        </w:rPr>
      </w:pPr>
      <w:r w:rsidRPr="00711237">
        <w:rPr>
          <w:rFonts w:asciiTheme="minorHAnsi" w:hAnsiTheme="minorHAnsi" w:cstheme="minorHAnsi"/>
        </w:rPr>
        <w:t xml:space="preserve">The transmission size is a function of both the maximum number of repeats and maximum number of slots to encode over. </w:t>
      </w:r>
      <w:r w:rsidR="00124E8E" w:rsidRPr="00711237">
        <w:rPr>
          <w:rFonts w:asciiTheme="minorHAnsi" w:hAnsiTheme="minorHAnsi" w:cstheme="minorHAnsi"/>
        </w:rPr>
        <w:t xml:space="preserve">As discussed in [3], there are many reasons why </w:t>
      </w:r>
      <w:r w:rsidRPr="00711237">
        <w:rPr>
          <w:rFonts w:asciiTheme="minorHAnsi" w:hAnsiTheme="minorHAnsi" w:cstheme="minorHAnsi"/>
        </w:rPr>
        <w:t xml:space="preserve">the maximum </w:t>
      </w:r>
      <w:r w:rsidR="0099755F" w:rsidRPr="00711237">
        <w:rPr>
          <w:rFonts w:asciiTheme="minorHAnsi" w:hAnsiTheme="minorHAnsi" w:cstheme="minorHAnsi"/>
        </w:rPr>
        <w:t>number of slots</w:t>
      </w:r>
      <w:r w:rsidR="00124E8E" w:rsidRPr="00711237">
        <w:rPr>
          <w:rFonts w:asciiTheme="minorHAnsi" w:hAnsiTheme="minorHAnsi" w:cstheme="minorHAnsi"/>
        </w:rPr>
        <w:t xml:space="preserve"> </w:t>
      </w:r>
      <w:r w:rsidR="000D4BD8" w:rsidRPr="00711237">
        <w:rPr>
          <w:rFonts w:asciiTheme="minorHAnsi" w:hAnsiTheme="minorHAnsi" w:cstheme="minorHAnsi"/>
        </w:rPr>
        <w:t xml:space="preserve">of a transmission </w:t>
      </w:r>
      <w:r w:rsidR="00124E8E" w:rsidRPr="00711237">
        <w:rPr>
          <w:rFonts w:asciiTheme="minorHAnsi" w:hAnsiTheme="minorHAnsi" w:cstheme="minorHAnsi"/>
        </w:rPr>
        <w:t xml:space="preserve">should be limited to </w:t>
      </w:r>
      <w:r w:rsidR="007812D8" w:rsidRPr="00711237">
        <w:rPr>
          <w:rFonts w:asciiTheme="minorHAnsi" w:hAnsiTheme="minorHAnsi" w:cstheme="minorHAnsi"/>
        </w:rPr>
        <w:t>32ms</w:t>
      </w:r>
      <w:r w:rsidRPr="00711237">
        <w:rPr>
          <w:rFonts w:asciiTheme="minorHAnsi" w:hAnsiTheme="minorHAnsi" w:cstheme="minorHAnsi"/>
        </w:rPr>
        <w:t>:</w:t>
      </w:r>
    </w:p>
    <w:p w14:paraId="04D00338" w14:textId="0DBD281B" w:rsidR="007D0B4E" w:rsidRPr="00711237" w:rsidRDefault="007D0B4E" w:rsidP="007D0B4E">
      <w:pPr>
        <w:pStyle w:val="ListBullet"/>
        <w:rPr>
          <w:rFonts w:asciiTheme="minorHAnsi" w:hAnsiTheme="minorHAnsi" w:cstheme="minorHAnsi"/>
        </w:rPr>
      </w:pPr>
      <w:r w:rsidRPr="00711237">
        <w:rPr>
          <w:rFonts w:asciiTheme="minorHAnsi" w:hAnsiTheme="minorHAnsi" w:cstheme="minorHAnsi"/>
        </w:rPr>
        <w:t>TR 38.830</w:t>
      </w:r>
      <w:r w:rsidR="008031B7" w:rsidRPr="00711237">
        <w:rPr>
          <w:rFonts w:asciiTheme="minorHAnsi" w:hAnsiTheme="minorHAnsi" w:cstheme="minorHAnsi"/>
        </w:rPr>
        <w:t>[</w:t>
      </w:r>
      <w:r w:rsidR="00586072" w:rsidRPr="00711237">
        <w:rPr>
          <w:rFonts w:asciiTheme="minorHAnsi" w:hAnsiTheme="minorHAnsi" w:cstheme="minorHAnsi"/>
        </w:rPr>
        <w:t>4</w:t>
      </w:r>
      <w:r w:rsidR="008031B7" w:rsidRPr="00711237">
        <w:rPr>
          <w:rFonts w:asciiTheme="minorHAnsi" w:hAnsiTheme="minorHAnsi" w:cstheme="minorHAnsi"/>
        </w:rPr>
        <w:t>]</w:t>
      </w:r>
      <w:r w:rsidRPr="00711237">
        <w:rPr>
          <w:rFonts w:asciiTheme="minorHAnsi" w:hAnsiTheme="minorHAnsi" w:cstheme="minorHAnsi"/>
        </w:rPr>
        <w:t xml:space="preserve"> gave guidance as a conclusion that </w:t>
      </w:r>
      <w:r w:rsidR="00E02B1F" w:rsidRPr="00711237">
        <w:rPr>
          <w:rFonts w:asciiTheme="minorHAnsi" w:hAnsiTheme="minorHAnsi" w:cstheme="minorHAnsi"/>
        </w:rPr>
        <w:t>repeats</w:t>
      </w:r>
      <w:r w:rsidRPr="00711237">
        <w:rPr>
          <w:rFonts w:asciiTheme="minorHAnsi" w:hAnsiTheme="minorHAnsi" w:cstheme="minorHAnsi"/>
        </w:rPr>
        <w:t xml:space="preserve"> should be increased up to 32</w:t>
      </w:r>
      <w:r w:rsidR="0099755F" w:rsidRPr="00711237">
        <w:rPr>
          <w:rFonts w:asciiTheme="minorHAnsi" w:hAnsiTheme="minorHAnsi" w:cstheme="minorHAnsi"/>
        </w:rPr>
        <w:t>.</w:t>
      </w:r>
    </w:p>
    <w:p w14:paraId="1D451478" w14:textId="47F86A84" w:rsidR="007D0B4E" w:rsidRPr="00711237" w:rsidRDefault="007D0B4E" w:rsidP="007D0B4E">
      <w:pPr>
        <w:pStyle w:val="ListBullet"/>
        <w:rPr>
          <w:rFonts w:asciiTheme="minorHAnsi" w:hAnsiTheme="minorHAnsi" w:cstheme="minorHAnsi"/>
        </w:rPr>
      </w:pPr>
      <w:r w:rsidRPr="00711237">
        <w:rPr>
          <w:rFonts w:asciiTheme="minorHAnsi" w:hAnsiTheme="minorHAnsi" w:cstheme="minorHAnsi"/>
        </w:rPr>
        <w:t xml:space="preserve">For a data rate of &gt;=100kbps (eMBB), increasing </w:t>
      </w:r>
      <w:r w:rsidR="0099755F" w:rsidRPr="00711237">
        <w:rPr>
          <w:rFonts w:asciiTheme="minorHAnsi" w:hAnsiTheme="minorHAnsi" w:cstheme="minorHAnsi"/>
        </w:rPr>
        <w:t xml:space="preserve">slots of transmission </w:t>
      </w:r>
      <w:r w:rsidRPr="00711237">
        <w:rPr>
          <w:rFonts w:asciiTheme="minorHAnsi" w:hAnsiTheme="minorHAnsi" w:cstheme="minorHAnsi"/>
        </w:rPr>
        <w:t>beyond 8 does not provide any coverage gain</w:t>
      </w:r>
    </w:p>
    <w:p w14:paraId="5D727AC6" w14:textId="7BC50E52" w:rsidR="007D0B4E" w:rsidRPr="00711237" w:rsidRDefault="007D0B4E" w:rsidP="007D0B4E">
      <w:pPr>
        <w:pStyle w:val="ListBullet"/>
        <w:rPr>
          <w:rFonts w:asciiTheme="minorHAnsi" w:hAnsiTheme="minorHAnsi" w:cstheme="minorHAnsi"/>
        </w:rPr>
      </w:pPr>
      <w:r w:rsidRPr="00711237">
        <w:rPr>
          <w:rFonts w:asciiTheme="minorHAnsi" w:hAnsiTheme="minorHAnsi" w:cstheme="minorHAnsi"/>
        </w:rPr>
        <w:t xml:space="preserve">For FR1 TDD VoIP with 100ms latency, the maximum number of slots that can be used is 24. </w:t>
      </w:r>
    </w:p>
    <w:p w14:paraId="4411889A" w14:textId="15BA5DD9" w:rsidR="0099755F" w:rsidRPr="00711237" w:rsidRDefault="0099755F" w:rsidP="0099755F">
      <w:pPr>
        <w:pStyle w:val="ListBullet"/>
        <w:rPr>
          <w:rFonts w:asciiTheme="minorHAnsi" w:hAnsiTheme="minorHAnsi" w:cstheme="minorHAnsi"/>
        </w:rPr>
      </w:pPr>
      <w:r w:rsidRPr="00711237">
        <w:rPr>
          <w:rFonts w:asciiTheme="minorHAnsi" w:hAnsiTheme="minorHAnsi" w:cstheme="minorHAnsi"/>
        </w:rPr>
        <w:t>For FDD VoIP with 100ms latency, HARQ can be effectively used to transmit more slots when needed .</w:t>
      </w:r>
    </w:p>
    <w:p w14:paraId="3E6D140D" w14:textId="241893D1" w:rsidR="007D0B4E" w:rsidRPr="00711237" w:rsidRDefault="0099755F" w:rsidP="0040142B">
      <w:pPr>
        <w:pStyle w:val="ListBullet"/>
        <w:rPr>
          <w:rFonts w:asciiTheme="minorHAnsi" w:hAnsiTheme="minorHAnsi" w:cstheme="minorHAnsi"/>
        </w:rPr>
      </w:pPr>
      <w:r w:rsidRPr="00711237">
        <w:rPr>
          <w:rFonts w:asciiTheme="minorHAnsi" w:hAnsiTheme="minorHAnsi" w:cstheme="minorHAnsi"/>
          <w:lang w:val="en-GB"/>
        </w:rPr>
        <w:t>The SID</w:t>
      </w:r>
      <w:r w:rsidR="00B910BB" w:rsidRPr="00711237">
        <w:rPr>
          <w:rFonts w:asciiTheme="minorHAnsi" w:hAnsiTheme="minorHAnsi" w:cstheme="minorHAnsi"/>
          <w:lang w:val="en-GB"/>
        </w:rPr>
        <w:t>[</w:t>
      </w:r>
      <w:r w:rsidR="00C825AE" w:rsidRPr="00711237">
        <w:rPr>
          <w:rFonts w:asciiTheme="minorHAnsi" w:hAnsiTheme="minorHAnsi" w:cstheme="minorHAnsi"/>
          <w:lang w:val="en-GB"/>
        </w:rPr>
        <w:t>5</w:t>
      </w:r>
      <w:r w:rsidR="00B910BB" w:rsidRPr="00711237">
        <w:rPr>
          <w:rFonts w:asciiTheme="minorHAnsi" w:hAnsiTheme="minorHAnsi" w:cstheme="minorHAnsi"/>
          <w:lang w:val="en-GB"/>
        </w:rPr>
        <w:t>]</w:t>
      </w:r>
      <w:r w:rsidRPr="00711237">
        <w:rPr>
          <w:rFonts w:asciiTheme="minorHAnsi" w:hAnsiTheme="minorHAnsi" w:cstheme="minorHAnsi"/>
          <w:lang w:val="en-GB"/>
        </w:rPr>
        <w:t xml:space="preserve"> states “LPWA services are not included” thus limiting the maximum </w:t>
      </w:r>
      <w:r w:rsidR="000D4BD8" w:rsidRPr="00711237">
        <w:rPr>
          <w:rFonts w:asciiTheme="minorHAnsi" w:hAnsiTheme="minorHAnsi" w:cstheme="minorHAnsi"/>
          <w:lang w:val="en-GB"/>
        </w:rPr>
        <w:t>number of slots of transmission</w:t>
      </w:r>
      <w:r w:rsidRPr="00711237">
        <w:rPr>
          <w:rFonts w:asciiTheme="minorHAnsi" w:hAnsiTheme="minorHAnsi" w:cstheme="minorHAnsi"/>
          <w:lang w:val="en-GB"/>
        </w:rPr>
        <w:t>.</w:t>
      </w:r>
    </w:p>
    <w:p w14:paraId="2A523A35" w14:textId="4FCC930A" w:rsidR="00124E8E" w:rsidRPr="00711237" w:rsidRDefault="00E02B1F" w:rsidP="007D0B4E">
      <w:pPr>
        <w:rPr>
          <w:rFonts w:asciiTheme="minorHAnsi" w:hAnsiTheme="minorHAnsi" w:cstheme="minorHAnsi"/>
        </w:rPr>
      </w:pPr>
      <w:r w:rsidRPr="00711237">
        <w:rPr>
          <w:rFonts w:asciiTheme="minorHAnsi" w:hAnsiTheme="minorHAnsi" w:cstheme="minorHAnsi"/>
        </w:rPr>
        <w:t>The last reason being the most important</w:t>
      </w:r>
      <w:r w:rsidR="000D4BD8" w:rsidRPr="00711237">
        <w:rPr>
          <w:rFonts w:asciiTheme="minorHAnsi" w:hAnsiTheme="minorHAnsi" w:cstheme="minorHAnsi"/>
        </w:rPr>
        <w:t xml:space="preserve"> – it is outside the scope of this WI</w:t>
      </w:r>
      <w:r w:rsidRPr="00711237">
        <w:rPr>
          <w:rFonts w:asciiTheme="minorHAnsi" w:hAnsiTheme="minorHAnsi" w:cstheme="minorHAnsi"/>
        </w:rPr>
        <w:t xml:space="preserve">. </w:t>
      </w:r>
    </w:p>
    <w:p w14:paraId="50DB85A2" w14:textId="10A26D93" w:rsidR="007D0B4E" w:rsidRPr="00711237" w:rsidRDefault="007D0B4E" w:rsidP="007D0B4E">
      <w:pPr>
        <w:rPr>
          <w:rFonts w:asciiTheme="minorHAnsi" w:hAnsiTheme="minorHAnsi" w:cstheme="minorHAnsi"/>
        </w:rPr>
      </w:pPr>
    </w:p>
    <w:p w14:paraId="42524C16" w14:textId="4654430B" w:rsidR="007D0B4E" w:rsidRPr="00711237" w:rsidRDefault="007D0B4E" w:rsidP="007D0B4E">
      <w:pPr>
        <w:rPr>
          <w:rFonts w:asciiTheme="minorHAnsi" w:hAnsiTheme="minorHAnsi" w:cstheme="minorHAnsi"/>
          <w:b/>
          <w:bCs/>
        </w:rPr>
      </w:pPr>
      <w:r w:rsidRPr="00711237">
        <w:rPr>
          <w:rFonts w:asciiTheme="minorHAnsi" w:hAnsiTheme="minorHAnsi" w:cstheme="minorHAnsi"/>
          <w:b/>
          <w:bCs/>
        </w:rPr>
        <w:t>Complexity:</w:t>
      </w:r>
    </w:p>
    <w:p w14:paraId="2A102D09" w14:textId="142D7B3E" w:rsidR="00C11053" w:rsidRPr="00711237" w:rsidRDefault="00C11053" w:rsidP="007D0B4E">
      <w:pPr>
        <w:rPr>
          <w:rFonts w:asciiTheme="minorHAnsi" w:hAnsiTheme="minorHAnsi" w:cstheme="minorHAnsi"/>
        </w:rPr>
      </w:pPr>
      <w:r w:rsidRPr="00711237">
        <w:rPr>
          <w:rFonts w:asciiTheme="minorHAnsi" w:hAnsiTheme="minorHAnsi" w:cstheme="minorHAnsi"/>
        </w:rPr>
        <w:t xml:space="preserve">All the LLS results in this paper have </w:t>
      </w:r>
      <w:r w:rsidR="007D0B4E" w:rsidRPr="00711237">
        <w:rPr>
          <w:rFonts w:asciiTheme="minorHAnsi" w:hAnsiTheme="minorHAnsi" w:cstheme="minorHAnsi"/>
        </w:rPr>
        <w:t xml:space="preserve">shown </w:t>
      </w:r>
      <w:r w:rsidRPr="00711237">
        <w:rPr>
          <w:rFonts w:asciiTheme="minorHAnsi" w:hAnsiTheme="minorHAnsi" w:cstheme="minorHAnsi"/>
        </w:rPr>
        <w:t xml:space="preserve">that multi-slot encoding is a not a necessary technique. </w:t>
      </w:r>
      <w:r w:rsidR="00775EC5" w:rsidRPr="00711237">
        <w:rPr>
          <w:rFonts w:asciiTheme="minorHAnsi" w:hAnsiTheme="minorHAnsi" w:cstheme="minorHAnsi"/>
        </w:rPr>
        <w:t xml:space="preserve">The </w:t>
      </w:r>
      <w:r w:rsidR="00F9699B" w:rsidRPr="00711237">
        <w:rPr>
          <w:rFonts w:asciiTheme="minorHAnsi" w:hAnsiTheme="minorHAnsi" w:cstheme="minorHAnsi"/>
        </w:rPr>
        <w:t xml:space="preserve">issue of high </w:t>
      </w:r>
      <w:r w:rsidR="00775EC5" w:rsidRPr="00711237">
        <w:rPr>
          <w:rFonts w:asciiTheme="minorHAnsi" w:hAnsiTheme="minorHAnsi" w:cstheme="minorHAnsi"/>
        </w:rPr>
        <w:t xml:space="preserve">coding rate </w:t>
      </w:r>
      <w:r w:rsidR="00F9699B" w:rsidRPr="00711237">
        <w:rPr>
          <w:rFonts w:asciiTheme="minorHAnsi" w:hAnsiTheme="minorHAnsi" w:cstheme="minorHAnsi"/>
        </w:rPr>
        <w:t xml:space="preserve">can also be </w:t>
      </w:r>
      <w:r w:rsidR="00775EC5" w:rsidRPr="00711237">
        <w:rPr>
          <w:rFonts w:asciiTheme="minorHAnsi" w:hAnsiTheme="minorHAnsi" w:cstheme="minorHAnsi"/>
        </w:rPr>
        <w:t>circumvented either by appropriate TB sizing or by using more PRBs. Though gain can be achieved through additional time diversity using multi-slot encoding</w:t>
      </w:r>
      <w:r w:rsidR="00413D95">
        <w:rPr>
          <w:rFonts w:asciiTheme="minorHAnsi" w:hAnsiTheme="minorHAnsi" w:cstheme="minorHAnsi"/>
        </w:rPr>
        <w:t xml:space="preserve"> with gaps</w:t>
      </w:r>
      <w:r w:rsidR="00775EC5" w:rsidRPr="00711237">
        <w:rPr>
          <w:rFonts w:asciiTheme="minorHAnsi" w:hAnsiTheme="minorHAnsi" w:cstheme="minorHAnsi"/>
        </w:rPr>
        <w:t xml:space="preserve">. </w:t>
      </w:r>
      <w:proofErr w:type="gramStart"/>
      <w:r w:rsidR="00775EC5" w:rsidRPr="00711237">
        <w:rPr>
          <w:rFonts w:asciiTheme="minorHAnsi" w:hAnsiTheme="minorHAnsi" w:cstheme="minorHAnsi"/>
        </w:rPr>
        <w:t>Thus</w:t>
      </w:r>
      <w:proofErr w:type="gramEnd"/>
      <w:r w:rsidR="00775EC5" w:rsidRPr="00711237">
        <w:rPr>
          <w:rFonts w:asciiTheme="minorHAnsi" w:hAnsiTheme="minorHAnsi" w:cstheme="minorHAnsi"/>
        </w:rPr>
        <w:t xml:space="preserve"> </w:t>
      </w:r>
      <w:r w:rsidR="00F9699B" w:rsidRPr="00711237">
        <w:rPr>
          <w:rFonts w:asciiTheme="minorHAnsi" w:hAnsiTheme="minorHAnsi" w:cstheme="minorHAnsi"/>
        </w:rPr>
        <w:t xml:space="preserve">although support for </w:t>
      </w:r>
      <w:r w:rsidR="00586072" w:rsidRPr="00711237">
        <w:rPr>
          <w:rFonts w:asciiTheme="minorHAnsi" w:hAnsiTheme="minorHAnsi" w:cstheme="minorHAnsi"/>
        </w:rPr>
        <w:t>Multi-Slot Encoding</w:t>
      </w:r>
      <w:r w:rsidR="00F9699B" w:rsidRPr="00711237">
        <w:rPr>
          <w:rFonts w:asciiTheme="minorHAnsi" w:hAnsiTheme="minorHAnsi" w:cstheme="minorHAnsi"/>
        </w:rPr>
        <w:t xml:space="preserve"> should be added, the very minimum amount </w:t>
      </w:r>
      <w:r w:rsidR="00D87741" w:rsidRPr="00711237">
        <w:rPr>
          <w:rFonts w:asciiTheme="minorHAnsi" w:hAnsiTheme="minorHAnsi" w:cstheme="minorHAnsi"/>
        </w:rPr>
        <w:t xml:space="preserve">is </w:t>
      </w:r>
      <w:r w:rsidR="00F9699B" w:rsidRPr="00711237">
        <w:rPr>
          <w:rFonts w:asciiTheme="minorHAnsi" w:hAnsiTheme="minorHAnsi" w:cstheme="minorHAnsi"/>
        </w:rPr>
        <w:t>all that is necessary</w:t>
      </w:r>
      <w:r w:rsidR="00775EC5" w:rsidRPr="00711237">
        <w:rPr>
          <w:rFonts w:asciiTheme="minorHAnsi" w:hAnsiTheme="minorHAnsi" w:cstheme="minorHAnsi"/>
        </w:rPr>
        <w:t>.</w:t>
      </w:r>
    </w:p>
    <w:p w14:paraId="3200CE00" w14:textId="38156181" w:rsidR="00496978" w:rsidRDefault="00586072" w:rsidP="00B348A6">
      <w:pPr>
        <w:pStyle w:val="Proposal1"/>
        <w:rPr>
          <w:rFonts w:asciiTheme="minorHAnsi" w:hAnsiTheme="minorHAnsi" w:cstheme="minorHAnsi"/>
        </w:rPr>
      </w:pPr>
      <w:r w:rsidRPr="00711237">
        <w:rPr>
          <w:rFonts w:asciiTheme="minorHAnsi" w:hAnsiTheme="minorHAnsi" w:cstheme="minorHAnsi"/>
        </w:rPr>
        <w:t>Multi-</w:t>
      </w:r>
      <w:r w:rsidR="009323CD" w:rsidRPr="00711237">
        <w:rPr>
          <w:rFonts w:asciiTheme="minorHAnsi" w:hAnsiTheme="minorHAnsi" w:cstheme="minorHAnsi"/>
        </w:rPr>
        <w:t>s</w:t>
      </w:r>
      <w:r w:rsidRPr="00711237">
        <w:rPr>
          <w:rFonts w:asciiTheme="minorHAnsi" w:hAnsiTheme="minorHAnsi" w:cstheme="minorHAnsi"/>
        </w:rPr>
        <w:t xml:space="preserve">lot </w:t>
      </w:r>
      <w:r w:rsidR="009323CD" w:rsidRPr="00711237">
        <w:rPr>
          <w:rFonts w:asciiTheme="minorHAnsi" w:hAnsiTheme="minorHAnsi" w:cstheme="minorHAnsi"/>
        </w:rPr>
        <w:t>e</w:t>
      </w:r>
      <w:r w:rsidRPr="00711237">
        <w:rPr>
          <w:rFonts w:asciiTheme="minorHAnsi" w:hAnsiTheme="minorHAnsi" w:cstheme="minorHAnsi"/>
        </w:rPr>
        <w:t xml:space="preserve">ncoding </w:t>
      </w:r>
      <w:r w:rsidR="00496978" w:rsidRPr="00711237">
        <w:rPr>
          <w:rFonts w:asciiTheme="minorHAnsi" w:hAnsiTheme="minorHAnsi" w:cstheme="minorHAnsi"/>
        </w:rPr>
        <w:t>should be specified with a maximum of 2 slot</w:t>
      </w:r>
      <w:r w:rsidR="00744B00" w:rsidRPr="00711237">
        <w:rPr>
          <w:rFonts w:asciiTheme="minorHAnsi" w:hAnsiTheme="minorHAnsi" w:cstheme="minorHAnsi"/>
        </w:rPr>
        <w:t>s</w:t>
      </w:r>
      <w:r w:rsidR="00496978" w:rsidRPr="00711237">
        <w:rPr>
          <w:rFonts w:asciiTheme="minorHAnsi" w:hAnsiTheme="minorHAnsi" w:cstheme="minorHAnsi"/>
        </w:rPr>
        <w:t xml:space="preserve"> of encoding.</w:t>
      </w:r>
    </w:p>
    <w:p w14:paraId="274A6749" w14:textId="1F25BBB9" w:rsidR="003D0B63" w:rsidRPr="003D0B63" w:rsidRDefault="003D0B63" w:rsidP="003D0B63">
      <w:pPr>
        <w:pStyle w:val="Proposal1"/>
        <w:numPr>
          <w:ilvl w:val="0"/>
          <w:numId w:val="0"/>
        </w:numPr>
        <w:ind w:left="1627" w:hanging="1627"/>
        <w:rPr>
          <w:rFonts w:asciiTheme="minorHAnsi" w:hAnsiTheme="minorHAnsi" w:cstheme="minorHAnsi"/>
          <w:b w:val="0"/>
          <w:bCs/>
        </w:rPr>
      </w:pPr>
      <w:r w:rsidRPr="003D0B63">
        <w:rPr>
          <w:rFonts w:asciiTheme="minorHAnsi" w:hAnsiTheme="minorHAnsi" w:cstheme="minorHAnsi"/>
          <w:b w:val="0"/>
          <w:bCs/>
        </w:rPr>
        <w:t xml:space="preserve">Given such a low number of </w:t>
      </w:r>
      <w:r w:rsidR="006A5325">
        <w:rPr>
          <w:rFonts w:asciiTheme="minorHAnsi" w:hAnsiTheme="minorHAnsi" w:cstheme="minorHAnsi"/>
          <w:b w:val="0"/>
          <w:bCs/>
        </w:rPr>
        <w:t xml:space="preserve">TBoMS </w:t>
      </w:r>
      <w:r w:rsidRPr="003D0B63">
        <w:rPr>
          <w:rFonts w:asciiTheme="minorHAnsi" w:hAnsiTheme="minorHAnsi" w:cstheme="minorHAnsi"/>
          <w:b w:val="0"/>
          <w:bCs/>
        </w:rPr>
        <w:t>slot of encoding, TBoMS with repetition should be supported:</w:t>
      </w:r>
    </w:p>
    <w:p w14:paraId="01D68D13" w14:textId="77F72BB3" w:rsidR="003D0B63" w:rsidRDefault="003D0B63" w:rsidP="003D0B63">
      <w:pPr>
        <w:pStyle w:val="Proposal1"/>
        <w:rPr>
          <w:rFonts w:asciiTheme="minorHAnsi" w:hAnsiTheme="minorHAnsi" w:cstheme="minorHAnsi"/>
        </w:rPr>
      </w:pPr>
      <w:r>
        <w:rPr>
          <w:rFonts w:asciiTheme="minorHAnsi" w:hAnsiTheme="minorHAnsi" w:cstheme="minorHAnsi"/>
        </w:rPr>
        <w:t>Repetition of TBoM</w:t>
      </w:r>
      <w:r w:rsidR="0008029F">
        <w:rPr>
          <w:rFonts w:asciiTheme="minorHAnsi" w:hAnsiTheme="minorHAnsi" w:cstheme="minorHAnsi"/>
        </w:rPr>
        <w:t>S</w:t>
      </w:r>
      <w:r>
        <w:rPr>
          <w:rFonts w:asciiTheme="minorHAnsi" w:hAnsiTheme="minorHAnsi" w:cstheme="minorHAnsi"/>
        </w:rPr>
        <w:t xml:space="preserve"> </w:t>
      </w:r>
      <w:r w:rsidR="0008029F">
        <w:rPr>
          <w:rFonts w:asciiTheme="minorHAnsi" w:hAnsiTheme="minorHAnsi" w:cstheme="minorHAnsi"/>
        </w:rPr>
        <w:t>should be specified</w:t>
      </w:r>
      <w:r>
        <w:rPr>
          <w:rFonts w:asciiTheme="minorHAnsi" w:hAnsiTheme="minorHAnsi" w:cstheme="minorHAnsi"/>
        </w:rPr>
        <w:t>.</w:t>
      </w:r>
    </w:p>
    <w:p w14:paraId="5FA1B276" w14:textId="4E90DF6C" w:rsidR="00D74B44" w:rsidRDefault="00D74B44" w:rsidP="00D74B44">
      <w:pPr>
        <w:pStyle w:val="Heading1"/>
        <w:rPr>
          <w:rFonts w:asciiTheme="minorHAnsi" w:hAnsiTheme="minorHAnsi" w:cstheme="minorHAnsi"/>
        </w:rPr>
      </w:pPr>
      <w:r w:rsidRPr="00711237">
        <w:rPr>
          <w:rFonts w:asciiTheme="minorHAnsi" w:hAnsiTheme="minorHAnsi" w:cstheme="minorHAnsi"/>
        </w:rPr>
        <w:t>Conclusions</w:t>
      </w:r>
    </w:p>
    <w:p w14:paraId="6E97E583" w14:textId="571F6EEA" w:rsidR="001711F1" w:rsidRPr="001711F1" w:rsidRDefault="001711F1" w:rsidP="00A70B91">
      <w:pPr>
        <w:pStyle w:val="Obserevation"/>
        <w:numPr>
          <w:ilvl w:val="0"/>
          <w:numId w:val="31"/>
        </w:numPr>
        <w:ind w:left="1620" w:hanging="1620"/>
        <w:rPr>
          <w:rFonts w:asciiTheme="minorHAnsi" w:hAnsiTheme="minorHAnsi" w:cstheme="minorHAnsi"/>
        </w:rPr>
      </w:pPr>
      <w:r w:rsidRPr="001711F1">
        <w:rPr>
          <w:rFonts w:asciiTheme="minorHAnsi" w:hAnsiTheme="minorHAnsi" w:cstheme="minorHAnsi"/>
        </w:rPr>
        <w:t xml:space="preserve">Either multi-slot </w:t>
      </w:r>
      <w:r w:rsidR="001B02E8">
        <w:rPr>
          <w:rFonts w:asciiTheme="minorHAnsi" w:hAnsiTheme="minorHAnsi" w:cstheme="minorHAnsi"/>
        </w:rPr>
        <w:t>e</w:t>
      </w:r>
      <w:r w:rsidRPr="001711F1">
        <w:rPr>
          <w:rFonts w:asciiTheme="minorHAnsi" w:hAnsiTheme="minorHAnsi" w:cstheme="minorHAnsi"/>
        </w:rPr>
        <w:t xml:space="preserve">ncoding or increasing number of PRBs </w:t>
      </w:r>
      <w:r w:rsidR="007C78AB">
        <w:rPr>
          <w:rFonts w:asciiTheme="minorHAnsi" w:hAnsiTheme="minorHAnsi" w:cstheme="minorHAnsi"/>
        </w:rPr>
        <w:t xml:space="preserve">used </w:t>
      </w:r>
      <w:r w:rsidRPr="001711F1">
        <w:rPr>
          <w:rFonts w:asciiTheme="minorHAnsi" w:hAnsiTheme="minorHAnsi" w:cstheme="minorHAnsi"/>
        </w:rPr>
        <w:t>for encod</w:t>
      </w:r>
      <w:r w:rsidR="007C78AB">
        <w:rPr>
          <w:rFonts w:asciiTheme="minorHAnsi" w:hAnsiTheme="minorHAnsi" w:cstheme="minorHAnsi"/>
        </w:rPr>
        <w:t>ing</w:t>
      </w:r>
      <w:r w:rsidRPr="001711F1">
        <w:rPr>
          <w:rFonts w:asciiTheme="minorHAnsi" w:hAnsiTheme="minorHAnsi" w:cstheme="minorHAnsi"/>
        </w:rPr>
        <w:t xml:space="preserve"> can improve the code rate for larger TBS</w:t>
      </w:r>
    </w:p>
    <w:p w14:paraId="78D0ED3B" w14:textId="77777777" w:rsidR="001711F1" w:rsidRPr="00711237" w:rsidRDefault="001711F1" w:rsidP="001711F1">
      <w:pPr>
        <w:pStyle w:val="Obserevation"/>
        <w:rPr>
          <w:rFonts w:asciiTheme="minorHAnsi" w:hAnsiTheme="minorHAnsi" w:cstheme="minorHAnsi"/>
        </w:rPr>
      </w:pPr>
      <w:r w:rsidRPr="00711237">
        <w:rPr>
          <w:rFonts w:asciiTheme="minorHAnsi" w:hAnsiTheme="minorHAnsi" w:cstheme="minorHAnsi"/>
        </w:rPr>
        <w:lastRenderedPageBreak/>
        <w:t>Multi-slot encoding provides no coverage gain for indoor and low mobility scenarios (e.g. 2Hz doppler).</w:t>
      </w:r>
    </w:p>
    <w:p w14:paraId="0229E999" w14:textId="636E49E5" w:rsidR="001711F1" w:rsidRPr="00711237" w:rsidRDefault="001711F1" w:rsidP="001711F1">
      <w:pPr>
        <w:pStyle w:val="Obserevation"/>
        <w:rPr>
          <w:rFonts w:asciiTheme="minorHAnsi" w:hAnsiTheme="minorHAnsi" w:cstheme="minorHAnsi"/>
        </w:rPr>
      </w:pPr>
      <w:r w:rsidRPr="00711237">
        <w:rPr>
          <w:rFonts w:asciiTheme="minorHAnsi" w:hAnsiTheme="minorHAnsi" w:cstheme="minorHAnsi"/>
        </w:rPr>
        <w:t xml:space="preserve">Multi-slot encoding provides </w:t>
      </w:r>
      <w:r>
        <w:rPr>
          <w:rFonts w:asciiTheme="minorHAnsi" w:hAnsiTheme="minorHAnsi" w:cstheme="minorHAnsi"/>
        </w:rPr>
        <w:t xml:space="preserve">only </w:t>
      </w:r>
      <w:r w:rsidRPr="00711237">
        <w:rPr>
          <w:rFonts w:asciiTheme="minorHAnsi" w:hAnsiTheme="minorHAnsi" w:cstheme="minorHAnsi"/>
        </w:rPr>
        <w:t xml:space="preserve">marginal coverage gain (e.g. 0.5dB) for high mobility scenarios (e.g. 19, 78Hz doppler) </w:t>
      </w:r>
    </w:p>
    <w:p w14:paraId="3A2FD201" w14:textId="7112E71E" w:rsidR="001711F1" w:rsidRPr="00711237" w:rsidRDefault="001711F1" w:rsidP="001711F1">
      <w:pPr>
        <w:pStyle w:val="Obserevation"/>
        <w:rPr>
          <w:rFonts w:asciiTheme="minorHAnsi" w:hAnsiTheme="minorHAnsi" w:cstheme="minorHAnsi"/>
        </w:rPr>
      </w:pPr>
      <w:r w:rsidRPr="00711237">
        <w:rPr>
          <w:rFonts w:asciiTheme="minorHAnsi" w:hAnsiTheme="minorHAnsi" w:cstheme="minorHAnsi"/>
        </w:rPr>
        <w:t>Adding gaps between repeats can provide more than 1.5dB of coverage gain even for indoor/low dopplers scenarios</w:t>
      </w:r>
      <w:r w:rsidR="007C78AB">
        <w:rPr>
          <w:rFonts w:asciiTheme="minorHAnsi" w:hAnsiTheme="minorHAnsi" w:cstheme="minorHAnsi"/>
        </w:rPr>
        <w:t xml:space="preserve"> </w:t>
      </w:r>
      <w:r w:rsidR="00610969">
        <w:rPr>
          <w:rFonts w:asciiTheme="minorHAnsi" w:hAnsiTheme="minorHAnsi" w:cstheme="minorHAnsi"/>
        </w:rPr>
        <w:t>because of</w:t>
      </w:r>
      <w:r w:rsidR="007C78AB">
        <w:rPr>
          <w:rFonts w:asciiTheme="minorHAnsi" w:hAnsiTheme="minorHAnsi" w:cstheme="minorHAnsi"/>
        </w:rPr>
        <w:t xml:space="preserve"> increase time diversity</w:t>
      </w:r>
      <w:r w:rsidR="00610969">
        <w:rPr>
          <w:rFonts w:asciiTheme="minorHAnsi" w:hAnsiTheme="minorHAnsi" w:cstheme="minorHAnsi"/>
        </w:rPr>
        <w:t>.</w:t>
      </w:r>
    </w:p>
    <w:p w14:paraId="237156F9" w14:textId="35B4AA18" w:rsidR="001711F1" w:rsidRDefault="001711F1" w:rsidP="008050C4">
      <w:pPr>
        <w:pStyle w:val="Proposal1"/>
        <w:numPr>
          <w:ilvl w:val="0"/>
          <w:numId w:val="32"/>
        </w:numPr>
      </w:pPr>
      <w:r w:rsidRPr="00711237">
        <w:t xml:space="preserve">Multi-slot encoding with gaps between repeats </w:t>
      </w:r>
      <w:r w:rsidR="00610969">
        <w:t>should</w:t>
      </w:r>
      <w:r w:rsidR="00610969" w:rsidRPr="00711237">
        <w:t xml:space="preserve"> </w:t>
      </w:r>
      <w:r w:rsidRPr="00711237">
        <w:t xml:space="preserve">be specified. </w:t>
      </w:r>
    </w:p>
    <w:p w14:paraId="431D7626" w14:textId="05C5AEBF" w:rsidR="001711F1" w:rsidRDefault="001711F1" w:rsidP="001711F1">
      <w:pPr>
        <w:pStyle w:val="Obserevation"/>
        <w:numPr>
          <w:ilvl w:val="0"/>
          <w:numId w:val="30"/>
        </w:numPr>
      </w:pPr>
      <w:r w:rsidRPr="00711237">
        <w:t>FFS: sizes of gaps</w:t>
      </w:r>
    </w:p>
    <w:p w14:paraId="7EFE98BD" w14:textId="674DBEC5" w:rsidR="001711F1" w:rsidRDefault="001711F1" w:rsidP="001711F1">
      <w:pPr>
        <w:pStyle w:val="Obserevation"/>
        <w:rPr>
          <w:lang w:val="en-US"/>
        </w:rPr>
      </w:pPr>
      <w:r w:rsidRPr="009A2FF8">
        <w:rPr>
          <w:lang w:val="en-US"/>
        </w:rPr>
        <w:t>No strong view on Type A or B TDRA but the ability to specify gaps should be taken into consideration when choosing a TDRA design direction.</w:t>
      </w:r>
    </w:p>
    <w:p w14:paraId="080A8B86" w14:textId="77777777" w:rsidR="001711F1" w:rsidRDefault="001711F1" w:rsidP="001711F1">
      <w:pPr>
        <w:pStyle w:val="Proposal1"/>
      </w:pPr>
      <w:r w:rsidRPr="00711237">
        <w:t>Multi-slot encoding should be specified with a maximum of 2 slots of encoding.</w:t>
      </w:r>
    </w:p>
    <w:p w14:paraId="745BEDFB" w14:textId="019B3543" w:rsidR="001711F1" w:rsidRPr="001711F1" w:rsidRDefault="001711F1" w:rsidP="001711F1">
      <w:pPr>
        <w:pStyle w:val="Proposal1"/>
        <w:rPr>
          <w:rFonts w:asciiTheme="minorHAnsi" w:hAnsiTheme="minorHAnsi" w:cstheme="minorHAnsi"/>
        </w:rPr>
      </w:pPr>
      <w:r>
        <w:rPr>
          <w:rFonts w:asciiTheme="minorHAnsi" w:hAnsiTheme="minorHAnsi" w:cstheme="minorHAnsi"/>
        </w:rPr>
        <w:t>Repetition of TBoMS should be specified.</w:t>
      </w:r>
    </w:p>
    <w:p w14:paraId="03C1266A" w14:textId="77777777" w:rsidR="00D74B44" w:rsidRPr="00711237" w:rsidRDefault="00D74B44" w:rsidP="00D74B44">
      <w:pPr>
        <w:pStyle w:val="Heading1"/>
        <w:rPr>
          <w:rFonts w:asciiTheme="minorHAnsi" w:hAnsiTheme="minorHAnsi" w:cstheme="minorHAnsi"/>
        </w:rPr>
      </w:pPr>
      <w:r w:rsidRPr="00711237">
        <w:rPr>
          <w:rFonts w:asciiTheme="minorHAnsi" w:hAnsiTheme="minorHAnsi" w:cstheme="minorHAnsi"/>
        </w:rPr>
        <w:t>References</w:t>
      </w:r>
    </w:p>
    <w:p w14:paraId="5957035A" w14:textId="772CE650" w:rsidR="005B130C" w:rsidRPr="00711237" w:rsidRDefault="005B130C" w:rsidP="00AB5F40">
      <w:pPr>
        <w:pStyle w:val="Reference"/>
        <w:rPr>
          <w:rFonts w:asciiTheme="minorHAnsi" w:hAnsiTheme="minorHAnsi" w:cstheme="minorHAnsi"/>
          <w:color w:val="000000"/>
        </w:rPr>
      </w:pPr>
      <w:r w:rsidRPr="00711237">
        <w:rPr>
          <w:rFonts w:asciiTheme="minorHAnsi" w:hAnsiTheme="minorHAnsi" w:cstheme="minorHAnsi"/>
        </w:rPr>
        <w:t>R1-2007930 Potential techniques for NR coverage enhancement, Sierra Wireless</w:t>
      </w:r>
    </w:p>
    <w:p w14:paraId="108C88A5" w14:textId="39E6F467" w:rsidR="005A04CA" w:rsidRPr="00711237" w:rsidRDefault="005A04CA" w:rsidP="00AB5F40">
      <w:pPr>
        <w:pStyle w:val="Reference"/>
        <w:rPr>
          <w:rFonts w:asciiTheme="minorHAnsi" w:hAnsiTheme="minorHAnsi" w:cstheme="minorHAnsi"/>
          <w:color w:val="000000" w:themeColor="text1"/>
        </w:rPr>
      </w:pPr>
      <w:r w:rsidRPr="00711237">
        <w:rPr>
          <w:rFonts w:asciiTheme="minorHAnsi" w:hAnsiTheme="minorHAnsi" w:cstheme="minorHAnsi"/>
        </w:rPr>
        <w:t>RP-202928 China Telecom, “New WID on NR coverage enhancements”</w:t>
      </w:r>
    </w:p>
    <w:p w14:paraId="7129625C" w14:textId="7C6D5266" w:rsidR="001F7125" w:rsidRPr="00711237" w:rsidRDefault="0092369A" w:rsidP="001F7125">
      <w:pPr>
        <w:pStyle w:val="Reference"/>
        <w:rPr>
          <w:rFonts w:asciiTheme="minorHAnsi" w:hAnsiTheme="minorHAnsi" w:cstheme="minorHAnsi"/>
          <w:color w:val="000000" w:themeColor="text1"/>
        </w:rPr>
      </w:pPr>
      <w:r w:rsidRPr="00711237">
        <w:rPr>
          <w:rFonts w:asciiTheme="minorHAnsi" w:hAnsiTheme="minorHAnsi" w:cstheme="minorHAnsi"/>
        </w:rPr>
        <w:t>R1-</w:t>
      </w:r>
      <w:r w:rsidR="00F1202A" w:rsidRPr="00711237">
        <w:rPr>
          <w:rFonts w:asciiTheme="minorHAnsi" w:hAnsiTheme="minorHAnsi" w:cstheme="minorHAnsi"/>
        </w:rPr>
        <w:t xml:space="preserve">2103459 </w:t>
      </w:r>
      <w:r w:rsidR="001F7125" w:rsidRPr="00711237">
        <w:rPr>
          <w:rFonts w:asciiTheme="minorHAnsi" w:hAnsiTheme="minorHAnsi" w:cstheme="minorHAnsi"/>
        </w:rPr>
        <w:t>Si</w:t>
      </w:r>
      <w:r w:rsidR="002F68DE" w:rsidRPr="00711237">
        <w:rPr>
          <w:rFonts w:asciiTheme="minorHAnsi" w:hAnsiTheme="minorHAnsi" w:cstheme="minorHAnsi"/>
        </w:rPr>
        <w:t>e</w:t>
      </w:r>
      <w:r w:rsidR="001F7125" w:rsidRPr="00711237">
        <w:rPr>
          <w:rFonts w:asciiTheme="minorHAnsi" w:hAnsiTheme="minorHAnsi" w:cstheme="minorHAnsi"/>
        </w:rPr>
        <w:t>rra Wireless, “Design Considerations for PUSCH repetition</w:t>
      </w:r>
      <w:r w:rsidR="00F1202A" w:rsidRPr="00711237">
        <w:rPr>
          <w:rFonts w:asciiTheme="minorHAnsi" w:hAnsiTheme="minorHAnsi" w:cstheme="minorHAnsi"/>
        </w:rPr>
        <w:t xml:space="preserve"> Type A Enhancements</w:t>
      </w:r>
      <w:r w:rsidR="001F7125" w:rsidRPr="00711237">
        <w:rPr>
          <w:rFonts w:asciiTheme="minorHAnsi" w:hAnsiTheme="minorHAnsi" w:cstheme="minorHAnsi"/>
          <w:color w:val="000000" w:themeColor="text1"/>
        </w:rPr>
        <w:t>”</w:t>
      </w:r>
    </w:p>
    <w:p w14:paraId="19708473" w14:textId="7D05FDE3" w:rsidR="005A04CA" w:rsidRPr="00711237" w:rsidRDefault="005A04CA" w:rsidP="00AB5F40">
      <w:pPr>
        <w:pStyle w:val="Reference"/>
        <w:rPr>
          <w:rFonts w:asciiTheme="minorHAnsi" w:hAnsiTheme="minorHAnsi" w:cstheme="minorHAnsi"/>
          <w:color w:val="000000" w:themeColor="text1"/>
        </w:rPr>
      </w:pPr>
      <w:r w:rsidRPr="00711237">
        <w:rPr>
          <w:rFonts w:asciiTheme="minorHAnsi" w:hAnsiTheme="minorHAnsi" w:cstheme="minorHAnsi"/>
        </w:rPr>
        <w:t>TR 38830 “Study on NR coverage enhancements”</w:t>
      </w:r>
    </w:p>
    <w:p w14:paraId="69E9EAAB" w14:textId="5236419B" w:rsidR="00C825AE" w:rsidRPr="00711237" w:rsidRDefault="00C825AE" w:rsidP="00AB5F40">
      <w:pPr>
        <w:pStyle w:val="Reference"/>
        <w:rPr>
          <w:rFonts w:asciiTheme="minorHAnsi" w:hAnsiTheme="minorHAnsi" w:cstheme="minorHAnsi"/>
          <w:color w:val="000000" w:themeColor="text1"/>
        </w:rPr>
      </w:pPr>
      <w:r w:rsidRPr="00711237">
        <w:rPr>
          <w:rFonts w:asciiTheme="minorHAnsi" w:hAnsiTheme="minorHAnsi" w:cstheme="minorHAnsi"/>
        </w:rPr>
        <w:t>RP-200861 China Telecom, “Study on NR coverage enhancements”</w:t>
      </w:r>
    </w:p>
    <w:p w14:paraId="1974A870" w14:textId="77777777" w:rsidR="00D74B44" w:rsidRPr="00711237" w:rsidRDefault="00D74B44" w:rsidP="00AB5F40">
      <w:pPr>
        <w:rPr>
          <w:rFonts w:asciiTheme="minorHAnsi" w:hAnsiTheme="minorHAnsi" w:cstheme="minorHAnsi"/>
        </w:rPr>
      </w:pPr>
    </w:p>
    <w:p w14:paraId="532E6116" w14:textId="10D554EE" w:rsidR="0058382F" w:rsidRPr="00711237" w:rsidRDefault="0058382F" w:rsidP="0058382F">
      <w:pPr>
        <w:pStyle w:val="Heading1"/>
        <w:numPr>
          <w:ilvl w:val="0"/>
          <w:numId w:val="0"/>
        </w:numPr>
        <w:ind w:left="4662" w:hanging="4662"/>
        <w:rPr>
          <w:rFonts w:asciiTheme="minorHAnsi" w:hAnsiTheme="minorHAnsi" w:cstheme="minorHAnsi"/>
        </w:rPr>
      </w:pPr>
      <w:r w:rsidRPr="00711237">
        <w:rPr>
          <w:rFonts w:asciiTheme="minorHAnsi" w:hAnsiTheme="minorHAnsi" w:cstheme="minorHAnsi"/>
        </w:rPr>
        <w:t xml:space="preserve">Appendix </w:t>
      </w:r>
      <w:r w:rsidR="004F0258" w:rsidRPr="00711237">
        <w:rPr>
          <w:rFonts w:asciiTheme="minorHAnsi" w:hAnsiTheme="minorHAnsi" w:cstheme="minorHAnsi"/>
        </w:rPr>
        <w:t>A</w:t>
      </w:r>
      <w:r w:rsidRPr="00711237">
        <w:rPr>
          <w:rFonts w:asciiTheme="minorHAnsi" w:hAnsiTheme="minorHAnsi" w:cstheme="minorHAnsi"/>
        </w:rPr>
        <w:t>: LLS Simulation Assumptions:</w:t>
      </w:r>
    </w:p>
    <w:tbl>
      <w:tblPr>
        <w:tblW w:w="4130" w:type="dxa"/>
        <w:jc w:val="center"/>
        <w:tblLook w:val="04A0" w:firstRow="1" w:lastRow="0" w:firstColumn="1" w:lastColumn="0" w:noHBand="0" w:noVBand="1"/>
      </w:tblPr>
      <w:tblGrid>
        <w:gridCol w:w="2240"/>
        <w:gridCol w:w="1890"/>
      </w:tblGrid>
      <w:tr w:rsidR="0058382F" w:rsidRPr="00711237" w14:paraId="1F0D959F" w14:textId="77777777" w:rsidTr="004B7BD3">
        <w:trPr>
          <w:trHeight w:val="315"/>
          <w:jc w:val="center"/>
        </w:trPr>
        <w:tc>
          <w:tcPr>
            <w:tcW w:w="2240"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354F6ED2"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Parameter</w:t>
            </w:r>
          </w:p>
        </w:tc>
        <w:tc>
          <w:tcPr>
            <w:tcW w:w="189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435B425C" w14:textId="77777777" w:rsidR="0058382F" w:rsidRPr="00711237" w:rsidRDefault="0058382F" w:rsidP="00CE78A9">
            <w:pPr>
              <w:rPr>
                <w:rFonts w:asciiTheme="minorHAnsi" w:hAnsiTheme="minorHAnsi" w:cstheme="minorHAnsi"/>
              </w:rPr>
            </w:pPr>
            <w:r w:rsidRPr="00711237">
              <w:rPr>
                <w:rFonts w:asciiTheme="minorHAnsi" w:hAnsiTheme="minorHAnsi" w:cstheme="minorHAnsi"/>
              </w:rPr>
              <w:t>Value</w:t>
            </w:r>
          </w:p>
        </w:tc>
      </w:tr>
      <w:tr w:rsidR="0058382F" w:rsidRPr="00711237" w14:paraId="061EB13B"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731B233"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UE Speed</w:t>
            </w:r>
          </w:p>
        </w:tc>
        <w:tc>
          <w:tcPr>
            <w:tcW w:w="1890" w:type="dxa"/>
            <w:tcBorders>
              <w:top w:val="nil"/>
              <w:left w:val="nil"/>
              <w:bottom w:val="single" w:sz="4" w:space="0" w:color="auto"/>
              <w:right w:val="single" w:sz="8" w:space="0" w:color="auto"/>
            </w:tcBorders>
            <w:shd w:val="clear" w:color="auto" w:fill="auto"/>
            <w:vAlign w:val="center"/>
          </w:tcPr>
          <w:p w14:paraId="788E4CA1" w14:textId="1D2EA5AE" w:rsidR="0058382F" w:rsidRPr="00711237" w:rsidRDefault="0058382F" w:rsidP="00CE78A9">
            <w:pPr>
              <w:rPr>
                <w:rFonts w:asciiTheme="minorHAnsi" w:hAnsiTheme="minorHAnsi" w:cstheme="minorHAnsi"/>
              </w:rPr>
            </w:pPr>
            <w:r w:rsidRPr="00711237">
              <w:rPr>
                <w:rFonts w:asciiTheme="minorHAnsi" w:hAnsiTheme="minorHAnsi" w:cstheme="minorHAnsi"/>
              </w:rPr>
              <w:t>As specified</w:t>
            </w:r>
          </w:p>
        </w:tc>
      </w:tr>
      <w:tr w:rsidR="0058382F" w:rsidRPr="00711237" w14:paraId="2E0517D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81D7E8"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 xml:space="preserve">Bandwidth Part </w:t>
            </w:r>
          </w:p>
        </w:tc>
        <w:tc>
          <w:tcPr>
            <w:tcW w:w="1890" w:type="dxa"/>
            <w:tcBorders>
              <w:top w:val="nil"/>
              <w:left w:val="nil"/>
              <w:bottom w:val="single" w:sz="4" w:space="0" w:color="auto"/>
              <w:right w:val="single" w:sz="8" w:space="0" w:color="auto"/>
            </w:tcBorders>
            <w:shd w:val="clear" w:color="auto" w:fill="auto"/>
            <w:vAlign w:val="center"/>
            <w:hideMark/>
          </w:tcPr>
          <w:p w14:paraId="2A44D751" w14:textId="77777777" w:rsidR="0058382F" w:rsidRPr="00711237" w:rsidRDefault="0058382F" w:rsidP="00CE78A9">
            <w:pPr>
              <w:rPr>
                <w:rFonts w:asciiTheme="minorHAnsi" w:hAnsiTheme="minorHAnsi" w:cstheme="minorHAnsi"/>
              </w:rPr>
            </w:pPr>
            <w:r w:rsidRPr="00711237">
              <w:rPr>
                <w:rFonts w:asciiTheme="minorHAnsi" w:hAnsiTheme="minorHAnsi" w:cstheme="minorHAnsi"/>
              </w:rPr>
              <w:t>20 MHz</w:t>
            </w:r>
          </w:p>
        </w:tc>
      </w:tr>
      <w:tr w:rsidR="0058382F" w:rsidRPr="00711237" w14:paraId="537DF3B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146F7B27"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 xml:space="preserve">Configuration </w:t>
            </w:r>
          </w:p>
        </w:tc>
        <w:tc>
          <w:tcPr>
            <w:tcW w:w="1890" w:type="dxa"/>
            <w:tcBorders>
              <w:top w:val="nil"/>
              <w:left w:val="nil"/>
              <w:bottom w:val="single" w:sz="4" w:space="0" w:color="auto"/>
              <w:right w:val="single" w:sz="8" w:space="0" w:color="auto"/>
            </w:tcBorders>
            <w:shd w:val="clear" w:color="auto" w:fill="auto"/>
            <w:vAlign w:val="center"/>
            <w:hideMark/>
          </w:tcPr>
          <w:p w14:paraId="13D452EC" w14:textId="3BE9D31A" w:rsidR="0058382F" w:rsidRPr="00711237" w:rsidRDefault="00DF35D0" w:rsidP="00CE78A9">
            <w:pPr>
              <w:rPr>
                <w:rFonts w:asciiTheme="minorHAnsi" w:hAnsiTheme="minorHAnsi" w:cstheme="minorHAnsi"/>
              </w:rPr>
            </w:pPr>
            <w:r w:rsidRPr="00711237">
              <w:rPr>
                <w:rFonts w:asciiTheme="minorHAnsi" w:hAnsiTheme="minorHAnsi" w:cstheme="minorHAnsi"/>
              </w:rPr>
              <w:t>FDD</w:t>
            </w:r>
          </w:p>
        </w:tc>
      </w:tr>
      <w:tr w:rsidR="00DF35D0" w:rsidRPr="00711237" w14:paraId="36E125F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1FB6E00" w14:textId="6BA7E4A0" w:rsidR="00DF35D0" w:rsidRPr="00711237" w:rsidRDefault="00DF35D0" w:rsidP="007D0B4E">
            <w:pPr>
              <w:rPr>
                <w:rFonts w:asciiTheme="minorHAnsi" w:hAnsiTheme="minorHAnsi" w:cstheme="minorHAnsi"/>
              </w:rPr>
            </w:pPr>
            <w:r w:rsidRPr="00711237">
              <w:rPr>
                <w:rFonts w:asciiTheme="minorHAnsi" w:hAnsiTheme="minorHAnsi" w:cstheme="minorHAnsi"/>
              </w:rPr>
              <w:t>Carrier frequency</w:t>
            </w:r>
          </w:p>
        </w:tc>
        <w:tc>
          <w:tcPr>
            <w:tcW w:w="1890" w:type="dxa"/>
            <w:tcBorders>
              <w:top w:val="nil"/>
              <w:left w:val="nil"/>
              <w:bottom w:val="single" w:sz="4" w:space="0" w:color="auto"/>
              <w:right w:val="single" w:sz="8" w:space="0" w:color="auto"/>
            </w:tcBorders>
            <w:shd w:val="clear" w:color="auto" w:fill="auto"/>
            <w:vAlign w:val="center"/>
          </w:tcPr>
          <w:p w14:paraId="45B7CA85" w14:textId="74F19F55" w:rsidR="004B7BD3" w:rsidRPr="00711237" w:rsidRDefault="00DF35D0" w:rsidP="00CE78A9">
            <w:pPr>
              <w:rPr>
                <w:rFonts w:asciiTheme="minorHAnsi" w:hAnsiTheme="minorHAnsi" w:cstheme="minorHAnsi"/>
              </w:rPr>
            </w:pPr>
            <w:r w:rsidRPr="00711237">
              <w:rPr>
                <w:rFonts w:asciiTheme="minorHAnsi" w:hAnsiTheme="minorHAnsi" w:cstheme="minorHAnsi"/>
              </w:rPr>
              <w:t>700MHz</w:t>
            </w:r>
          </w:p>
        </w:tc>
      </w:tr>
      <w:tr w:rsidR="00DF35D0" w:rsidRPr="00711237" w14:paraId="579AEDB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2BF19490" w14:textId="2DB240DF" w:rsidR="00DF35D0" w:rsidRPr="00711237" w:rsidRDefault="00DF35D0" w:rsidP="007D0B4E">
            <w:pPr>
              <w:rPr>
                <w:rFonts w:asciiTheme="minorHAnsi" w:hAnsiTheme="minorHAnsi" w:cstheme="minorHAnsi"/>
              </w:rPr>
            </w:pPr>
            <w:r w:rsidRPr="00711237">
              <w:rPr>
                <w:rFonts w:asciiTheme="minorHAnsi" w:hAnsiTheme="minorHAnsi" w:cstheme="minorHAnsi"/>
              </w:rPr>
              <w:t>RX Antenna ports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DDD232A" w14:textId="12797A2F" w:rsidR="00DF35D0" w:rsidRPr="00711237" w:rsidRDefault="00DF35D0" w:rsidP="00CE78A9">
            <w:pPr>
              <w:rPr>
                <w:rFonts w:asciiTheme="minorHAnsi" w:hAnsiTheme="minorHAnsi" w:cstheme="minorHAnsi"/>
              </w:rPr>
            </w:pPr>
            <w:r w:rsidRPr="00711237">
              <w:rPr>
                <w:rFonts w:asciiTheme="minorHAnsi" w:hAnsiTheme="minorHAnsi" w:cstheme="minorHAnsi"/>
              </w:rPr>
              <w:t>2</w:t>
            </w:r>
          </w:p>
        </w:tc>
      </w:tr>
      <w:tr w:rsidR="00DF35D0" w:rsidRPr="00711237" w14:paraId="005C83AD"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D9DFE82" w14:textId="145C9543" w:rsidR="00DF35D0" w:rsidRPr="00711237" w:rsidRDefault="00DF35D0" w:rsidP="007D0B4E">
            <w:pPr>
              <w:rPr>
                <w:rFonts w:asciiTheme="minorHAnsi" w:hAnsiTheme="minorHAnsi" w:cstheme="minorHAnsi"/>
              </w:rPr>
            </w:pPr>
            <w:r w:rsidRPr="00711237">
              <w:rPr>
                <w:rFonts w:asciiTheme="minorHAnsi" w:hAnsiTheme="minorHAnsi" w:cstheme="minorHAnsi"/>
              </w:rPr>
              <w:t>Channel model</w:t>
            </w:r>
          </w:p>
        </w:tc>
        <w:tc>
          <w:tcPr>
            <w:tcW w:w="1890" w:type="dxa"/>
            <w:tcBorders>
              <w:top w:val="nil"/>
              <w:left w:val="nil"/>
              <w:bottom w:val="single" w:sz="4" w:space="0" w:color="auto"/>
              <w:right w:val="single" w:sz="8" w:space="0" w:color="auto"/>
            </w:tcBorders>
            <w:shd w:val="clear" w:color="auto" w:fill="auto"/>
            <w:vAlign w:val="center"/>
          </w:tcPr>
          <w:p w14:paraId="6139C58C" w14:textId="5593398F"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TDL-C 300ns</w:t>
            </w:r>
          </w:p>
        </w:tc>
      </w:tr>
      <w:tr w:rsidR="00DF35D0" w:rsidRPr="00711237" w14:paraId="65356FA9"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83421F7" w14:textId="79ACB6D2" w:rsidR="00DF35D0" w:rsidRPr="00711237" w:rsidRDefault="00DF35D0" w:rsidP="007D0B4E">
            <w:pPr>
              <w:rPr>
                <w:rFonts w:asciiTheme="minorHAnsi" w:hAnsiTheme="minorHAnsi" w:cstheme="minorHAnsi"/>
              </w:rPr>
            </w:pPr>
            <w:r w:rsidRPr="00711237">
              <w:rPr>
                <w:rFonts w:asciiTheme="minorHAnsi" w:hAnsiTheme="minorHAnsi" w:cstheme="minorHAnsi"/>
              </w:rPr>
              <w:t>Number of PRBs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030801B0" w14:textId="18937FA8" w:rsidR="00DF35D0" w:rsidRPr="00711237" w:rsidRDefault="00DF35D0" w:rsidP="00547CCE">
            <w:pPr>
              <w:rPr>
                <w:rFonts w:asciiTheme="minorHAnsi" w:hAnsiTheme="minorHAnsi" w:cstheme="minorHAnsi"/>
              </w:rPr>
            </w:pPr>
            <w:r w:rsidRPr="00711237">
              <w:rPr>
                <w:rFonts w:asciiTheme="minorHAnsi" w:hAnsiTheme="minorHAnsi" w:cstheme="minorHAnsi"/>
              </w:rPr>
              <w:t>4</w:t>
            </w:r>
          </w:p>
        </w:tc>
      </w:tr>
      <w:tr w:rsidR="007B2D46" w:rsidRPr="00711237" w14:paraId="1A7CBC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B040223" w14:textId="7D837C59" w:rsidR="007B2D46" w:rsidRPr="00711237" w:rsidRDefault="004B7BD3" w:rsidP="007B2D46">
            <w:pPr>
              <w:rPr>
                <w:rFonts w:asciiTheme="minorHAnsi" w:hAnsiTheme="minorHAnsi" w:cstheme="minorHAnsi"/>
              </w:rPr>
            </w:pPr>
            <w:r w:rsidRPr="00711237">
              <w:rPr>
                <w:rFonts w:asciiTheme="minorHAnsi" w:hAnsiTheme="minorHAnsi" w:cstheme="minorHAnsi"/>
              </w:rPr>
              <w:t>UE Speed</w:t>
            </w:r>
          </w:p>
        </w:tc>
        <w:tc>
          <w:tcPr>
            <w:tcW w:w="1890" w:type="dxa"/>
            <w:tcBorders>
              <w:top w:val="nil"/>
              <w:left w:val="single" w:sz="4" w:space="0" w:color="auto"/>
              <w:bottom w:val="single" w:sz="4" w:space="0" w:color="auto"/>
              <w:right w:val="single" w:sz="8" w:space="0" w:color="auto"/>
            </w:tcBorders>
            <w:shd w:val="clear" w:color="auto" w:fill="auto"/>
            <w:vAlign w:val="center"/>
          </w:tcPr>
          <w:p w14:paraId="0FCC472C" w14:textId="77777777" w:rsidR="004B7BD3" w:rsidRPr="00711237" w:rsidRDefault="004B7BD3" w:rsidP="007B2D46">
            <w:pPr>
              <w:rPr>
                <w:rFonts w:asciiTheme="minorHAnsi" w:hAnsiTheme="minorHAnsi" w:cstheme="minorHAnsi"/>
              </w:rPr>
            </w:pPr>
            <w:r w:rsidRPr="00711237">
              <w:rPr>
                <w:rFonts w:asciiTheme="minorHAnsi" w:hAnsiTheme="minorHAnsi" w:cstheme="minorHAnsi"/>
              </w:rPr>
              <w:t>3, 30,100 km/H</w:t>
            </w:r>
          </w:p>
          <w:p w14:paraId="13D2D687" w14:textId="5AE5F56F" w:rsidR="004B7BD3" w:rsidRPr="00711237" w:rsidRDefault="004B7BD3" w:rsidP="007B2D46">
            <w:pPr>
              <w:rPr>
                <w:rFonts w:asciiTheme="minorHAnsi" w:hAnsiTheme="minorHAnsi" w:cstheme="minorHAnsi"/>
              </w:rPr>
            </w:pPr>
            <w:r w:rsidRPr="00711237">
              <w:rPr>
                <w:rFonts w:asciiTheme="minorHAnsi" w:hAnsiTheme="minorHAnsi" w:cstheme="minorHAnsi"/>
              </w:rPr>
              <w:t>As specified</w:t>
            </w:r>
          </w:p>
        </w:tc>
      </w:tr>
      <w:tr w:rsidR="00DF35D0" w:rsidRPr="00711237" w14:paraId="11E093F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E09A57A" w14:textId="798B4AD9" w:rsidR="00DF35D0" w:rsidRPr="00711237" w:rsidRDefault="00DF35D0" w:rsidP="007D0B4E">
            <w:pPr>
              <w:rPr>
                <w:rFonts w:asciiTheme="minorHAnsi" w:hAnsiTheme="minorHAnsi" w:cstheme="minorHAnsi"/>
              </w:rPr>
            </w:pPr>
            <w:r w:rsidRPr="00711237">
              <w:rPr>
                <w:rFonts w:asciiTheme="minorHAnsi" w:hAnsiTheme="minorHAnsi" w:cstheme="minorHAnsi"/>
              </w:rPr>
              <w:t>Carrier Frequency Offset</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31E0632" w14:textId="5322EFF0" w:rsidR="00DF35D0" w:rsidRPr="00711237" w:rsidRDefault="00DF35D0" w:rsidP="00CE78A9">
            <w:pPr>
              <w:rPr>
                <w:rFonts w:asciiTheme="minorHAnsi" w:hAnsiTheme="minorHAnsi" w:cstheme="minorHAnsi"/>
              </w:rPr>
            </w:pPr>
            <w:r w:rsidRPr="00711237">
              <w:rPr>
                <w:rFonts w:asciiTheme="minorHAnsi" w:hAnsiTheme="minorHAnsi" w:cstheme="minorHAnsi"/>
              </w:rPr>
              <w:t>None</w:t>
            </w:r>
          </w:p>
        </w:tc>
      </w:tr>
      <w:tr w:rsidR="00DF35D0" w:rsidRPr="00711237" w14:paraId="7C85E7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F984DFA" w14:textId="3E3F3244" w:rsidR="00DF35D0" w:rsidRPr="00711237" w:rsidRDefault="00DF35D0" w:rsidP="007D0B4E">
            <w:pPr>
              <w:rPr>
                <w:rFonts w:asciiTheme="minorHAnsi" w:hAnsiTheme="minorHAnsi" w:cstheme="minorHAnsi"/>
              </w:rPr>
            </w:pPr>
            <w:r w:rsidRPr="00711237">
              <w:rPr>
                <w:rFonts w:asciiTheme="minorHAnsi" w:hAnsiTheme="minorHAnsi" w:cstheme="minorHAnsi"/>
              </w:rPr>
              <w:t>Channel Estimation</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40F47053" w14:textId="12716974" w:rsidR="00DF35D0" w:rsidRPr="00711237" w:rsidRDefault="00DF35D0" w:rsidP="00CE78A9">
            <w:pPr>
              <w:rPr>
                <w:rFonts w:asciiTheme="minorHAnsi" w:hAnsiTheme="minorHAnsi" w:cstheme="minorHAnsi"/>
              </w:rPr>
            </w:pPr>
            <w:r w:rsidRPr="00711237">
              <w:rPr>
                <w:rFonts w:asciiTheme="minorHAnsi" w:hAnsiTheme="minorHAnsi" w:cstheme="minorHAnsi"/>
              </w:rPr>
              <w:t>Perfect</w:t>
            </w:r>
          </w:p>
        </w:tc>
      </w:tr>
      <w:tr w:rsidR="00DF35D0" w:rsidRPr="00711237" w14:paraId="328B9B0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80B7705" w14:textId="5570395C" w:rsidR="00DF35D0" w:rsidRPr="00711237" w:rsidRDefault="00DF35D0" w:rsidP="007D0B4E">
            <w:pPr>
              <w:rPr>
                <w:rFonts w:asciiTheme="minorHAnsi" w:hAnsiTheme="minorHAnsi" w:cstheme="minorHAnsi"/>
              </w:rPr>
            </w:pPr>
            <w:r w:rsidRPr="00711237">
              <w:rPr>
                <w:rFonts w:asciiTheme="minorHAnsi" w:hAnsiTheme="minorHAnsi" w:cstheme="minorHAnsi"/>
              </w:rPr>
              <w:t>Frequency Hopping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E1C692" w14:textId="5E55D1F1" w:rsidR="00DF35D0" w:rsidRPr="00711237" w:rsidRDefault="00DF35D0" w:rsidP="00CE78A9">
            <w:pPr>
              <w:rPr>
                <w:rFonts w:asciiTheme="minorHAnsi" w:hAnsiTheme="minorHAnsi" w:cstheme="minorHAnsi"/>
              </w:rPr>
            </w:pPr>
            <w:r w:rsidRPr="00711237">
              <w:rPr>
                <w:rFonts w:asciiTheme="minorHAnsi" w:hAnsiTheme="minorHAnsi" w:cstheme="minorHAnsi"/>
              </w:rPr>
              <w:t>Disabled</w:t>
            </w:r>
          </w:p>
        </w:tc>
      </w:tr>
      <w:tr w:rsidR="00DF35D0" w:rsidRPr="00711237" w14:paraId="4A245A7C"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0C6C956" w14:textId="1DCA5028" w:rsidR="00DF35D0" w:rsidRPr="00711237" w:rsidRDefault="00DF35D0" w:rsidP="007D0B4E">
            <w:pPr>
              <w:rPr>
                <w:rFonts w:asciiTheme="minorHAnsi" w:hAnsiTheme="minorHAnsi" w:cstheme="minorHAnsi"/>
              </w:rPr>
            </w:pPr>
            <w:r w:rsidRPr="00711237">
              <w:rPr>
                <w:rFonts w:asciiTheme="minorHAnsi" w:hAnsiTheme="minorHAnsi" w:cstheme="minorHAnsi"/>
              </w:rPr>
              <w:t>Frequency Averaging Window</w:t>
            </w:r>
          </w:p>
        </w:tc>
        <w:tc>
          <w:tcPr>
            <w:tcW w:w="1890" w:type="dxa"/>
            <w:tcBorders>
              <w:top w:val="nil"/>
              <w:left w:val="single" w:sz="4" w:space="0" w:color="auto"/>
              <w:bottom w:val="single" w:sz="4" w:space="0" w:color="auto"/>
              <w:right w:val="single" w:sz="8" w:space="0" w:color="auto"/>
            </w:tcBorders>
            <w:shd w:val="clear" w:color="auto" w:fill="auto"/>
            <w:vAlign w:val="center"/>
          </w:tcPr>
          <w:p w14:paraId="5526BCC3" w14:textId="00FA196A" w:rsidR="00DF35D0" w:rsidRPr="00711237" w:rsidRDefault="00DF35D0" w:rsidP="00CE78A9">
            <w:pPr>
              <w:rPr>
                <w:rFonts w:asciiTheme="minorHAnsi" w:hAnsiTheme="minorHAnsi" w:cstheme="minorHAnsi"/>
              </w:rPr>
            </w:pPr>
            <w:r w:rsidRPr="00711237">
              <w:rPr>
                <w:rFonts w:asciiTheme="minorHAnsi" w:hAnsiTheme="minorHAnsi" w:cstheme="minorHAnsi"/>
              </w:rPr>
              <w:t>3 PRBs</w:t>
            </w:r>
          </w:p>
        </w:tc>
      </w:tr>
      <w:tr w:rsidR="00DF35D0" w:rsidRPr="00711237" w14:paraId="6575EEC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3B15FF5" w14:textId="6EBD412F" w:rsidR="00DF35D0" w:rsidRPr="00711237" w:rsidRDefault="00DF35D0" w:rsidP="007D0B4E">
            <w:pPr>
              <w:rPr>
                <w:rFonts w:asciiTheme="minorHAnsi" w:hAnsiTheme="minorHAnsi" w:cstheme="minorHAnsi"/>
              </w:rPr>
            </w:pPr>
            <w:r w:rsidRPr="00711237">
              <w:rPr>
                <w:rFonts w:asciiTheme="minorHAnsi" w:hAnsiTheme="minorHAnsi" w:cstheme="minorHAnsi"/>
              </w:rPr>
              <w:t>DMRS Configuration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56BB2B38" w14:textId="1637764D" w:rsidR="00DF35D0" w:rsidRPr="00711237" w:rsidRDefault="00DF35D0" w:rsidP="00CE78A9">
            <w:pPr>
              <w:rPr>
                <w:rFonts w:asciiTheme="minorHAnsi" w:hAnsiTheme="minorHAnsi" w:cstheme="minorHAnsi"/>
              </w:rPr>
            </w:pPr>
            <w:r w:rsidRPr="00711237">
              <w:rPr>
                <w:rFonts w:asciiTheme="minorHAnsi" w:hAnsiTheme="minorHAnsi" w:cstheme="minorHAnsi"/>
              </w:rPr>
              <w:t>2 DMRS per slot</w:t>
            </w:r>
          </w:p>
        </w:tc>
      </w:tr>
      <w:tr w:rsidR="00DF35D0" w:rsidRPr="00711237" w14:paraId="6F11E52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7856A75A" w14:textId="7A89D21A" w:rsidR="00DF35D0" w:rsidRPr="00711237" w:rsidRDefault="00DF35D0" w:rsidP="007D0B4E">
            <w:pPr>
              <w:rPr>
                <w:rFonts w:asciiTheme="minorHAnsi" w:hAnsiTheme="minorHAnsi" w:cstheme="minorHAnsi"/>
              </w:rPr>
            </w:pPr>
            <w:r w:rsidRPr="00711237">
              <w:rPr>
                <w:rFonts w:asciiTheme="minorHAnsi" w:hAnsiTheme="minorHAnsi" w:cstheme="minorHAnsi"/>
              </w:rPr>
              <w:t>Transform Pre-coding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F5F1E15" w14:textId="130BAD25" w:rsidR="00DF35D0" w:rsidRPr="00711237" w:rsidRDefault="00DF35D0" w:rsidP="00CE78A9">
            <w:pPr>
              <w:rPr>
                <w:rFonts w:asciiTheme="minorHAnsi" w:hAnsiTheme="minorHAnsi" w:cstheme="minorHAnsi"/>
              </w:rPr>
            </w:pPr>
            <w:r w:rsidRPr="00711237">
              <w:rPr>
                <w:rFonts w:asciiTheme="minorHAnsi" w:hAnsiTheme="minorHAnsi" w:cstheme="minorHAnsi"/>
              </w:rPr>
              <w:t>Yes</w:t>
            </w:r>
          </w:p>
        </w:tc>
      </w:tr>
      <w:tr w:rsidR="00DF35D0" w:rsidRPr="00711237" w14:paraId="3188F5E0"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1C917EC9" w14:textId="4E9D24E0" w:rsidR="00DF35D0" w:rsidRPr="00711237" w:rsidRDefault="00DF35D0" w:rsidP="007D0B4E">
            <w:pPr>
              <w:rPr>
                <w:rFonts w:asciiTheme="minorHAnsi" w:hAnsiTheme="minorHAnsi" w:cstheme="minorHAnsi"/>
              </w:rPr>
            </w:pPr>
            <w:r w:rsidRPr="00711237">
              <w:rPr>
                <w:rFonts w:asciiTheme="minorHAnsi" w:hAnsiTheme="minorHAnsi" w:cstheme="minorHAnsi"/>
              </w:rPr>
              <w:lastRenderedPageBreak/>
              <w:t>SCS</w:t>
            </w:r>
          </w:p>
        </w:tc>
        <w:tc>
          <w:tcPr>
            <w:tcW w:w="1890" w:type="dxa"/>
            <w:tcBorders>
              <w:top w:val="nil"/>
              <w:left w:val="single" w:sz="4" w:space="0" w:color="auto"/>
              <w:bottom w:val="single" w:sz="4" w:space="0" w:color="auto"/>
              <w:right w:val="single" w:sz="8" w:space="0" w:color="auto"/>
            </w:tcBorders>
            <w:shd w:val="clear" w:color="auto" w:fill="auto"/>
            <w:vAlign w:val="center"/>
          </w:tcPr>
          <w:p w14:paraId="14B9A8AF" w14:textId="22C16979" w:rsidR="00DF35D0" w:rsidRPr="00711237" w:rsidRDefault="00DF35D0" w:rsidP="00CE78A9">
            <w:pPr>
              <w:rPr>
                <w:rFonts w:asciiTheme="minorHAnsi" w:hAnsiTheme="minorHAnsi" w:cstheme="minorHAnsi"/>
              </w:rPr>
            </w:pPr>
            <w:r w:rsidRPr="00711237">
              <w:rPr>
                <w:rFonts w:asciiTheme="minorHAnsi" w:hAnsiTheme="minorHAnsi" w:cstheme="minorHAnsi"/>
              </w:rPr>
              <w:t>15 kHz</w:t>
            </w:r>
          </w:p>
        </w:tc>
      </w:tr>
      <w:tr w:rsidR="00DF35D0" w:rsidRPr="00711237" w14:paraId="074A9F1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E4D63F8" w14:textId="242A89F7" w:rsidR="00DF35D0" w:rsidRPr="00711237" w:rsidRDefault="00DF35D0" w:rsidP="007D0B4E">
            <w:pPr>
              <w:rPr>
                <w:rFonts w:asciiTheme="minorHAnsi" w:hAnsiTheme="minorHAnsi" w:cstheme="minorHAnsi"/>
              </w:rPr>
            </w:pPr>
            <w:r w:rsidRPr="00711237">
              <w:rPr>
                <w:rFonts w:asciiTheme="minorHAnsi" w:hAnsiTheme="minorHAnsi" w:cstheme="minorHAnsi"/>
              </w:rPr>
              <w:t>Modulation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0119E1" w14:textId="23FB737A" w:rsidR="00DF35D0" w:rsidRPr="00711237" w:rsidRDefault="00DF35D0" w:rsidP="00CE78A9">
            <w:pPr>
              <w:rPr>
                <w:rFonts w:asciiTheme="minorHAnsi" w:hAnsiTheme="minorHAnsi" w:cstheme="minorHAnsi"/>
              </w:rPr>
            </w:pPr>
            <w:r w:rsidRPr="00711237">
              <w:rPr>
                <w:rFonts w:asciiTheme="minorHAnsi" w:hAnsiTheme="minorHAnsi" w:cstheme="minorHAnsi"/>
              </w:rPr>
              <w:t>QPSK</w:t>
            </w:r>
          </w:p>
        </w:tc>
      </w:tr>
      <w:tr w:rsidR="00DF35D0" w:rsidRPr="00711237" w14:paraId="3EF2C83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4C5DA5E" w14:textId="42029526" w:rsidR="00DF35D0" w:rsidRPr="00711237" w:rsidRDefault="00DF35D0" w:rsidP="007D0B4E">
            <w:pPr>
              <w:rPr>
                <w:rFonts w:asciiTheme="minorHAnsi" w:hAnsiTheme="minorHAnsi" w:cstheme="minorHAnsi"/>
              </w:rPr>
            </w:pPr>
            <w:r w:rsidRPr="00711237">
              <w:rPr>
                <w:rFonts w:asciiTheme="minorHAnsi" w:hAnsiTheme="minorHAnsi" w:cstheme="minorHAnsi"/>
              </w:rPr>
              <w:t>TBS</w:t>
            </w:r>
          </w:p>
        </w:tc>
        <w:tc>
          <w:tcPr>
            <w:tcW w:w="1890" w:type="dxa"/>
            <w:tcBorders>
              <w:top w:val="nil"/>
              <w:left w:val="single" w:sz="4" w:space="0" w:color="auto"/>
              <w:bottom w:val="single" w:sz="4" w:space="0" w:color="auto"/>
              <w:right w:val="single" w:sz="8" w:space="0" w:color="auto"/>
            </w:tcBorders>
            <w:shd w:val="clear" w:color="auto" w:fill="auto"/>
            <w:vAlign w:val="center"/>
          </w:tcPr>
          <w:p w14:paraId="45573E03" w14:textId="3783DC78" w:rsidR="00DF35D0" w:rsidRPr="00711237" w:rsidRDefault="00DF35D0" w:rsidP="00CE78A9">
            <w:pPr>
              <w:rPr>
                <w:rFonts w:asciiTheme="minorHAnsi" w:hAnsiTheme="minorHAnsi" w:cstheme="minorHAnsi"/>
              </w:rPr>
            </w:pPr>
            <w:r w:rsidRPr="00711237">
              <w:rPr>
                <w:rFonts w:asciiTheme="minorHAnsi" w:hAnsiTheme="minorHAnsi" w:cstheme="minorHAnsi"/>
              </w:rPr>
              <w:t>As specified</w:t>
            </w:r>
          </w:p>
        </w:tc>
      </w:tr>
      <w:tr w:rsidR="00DF35D0" w:rsidRPr="00711237" w14:paraId="703E7D41"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02F7B8A1" w14:textId="726F5132" w:rsidR="00DF35D0" w:rsidRPr="00711237" w:rsidRDefault="00DF35D0" w:rsidP="007D0B4E">
            <w:pPr>
              <w:rPr>
                <w:rFonts w:asciiTheme="minorHAnsi" w:hAnsiTheme="minorHAnsi" w:cstheme="minorHAnsi"/>
              </w:rPr>
            </w:pPr>
            <w:r w:rsidRPr="00711237">
              <w:rPr>
                <w:rFonts w:asciiTheme="minorHAnsi" w:hAnsiTheme="minorHAnsi" w:cstheme="minorHAnsi"/>
              </w:rPr>
              <w:t xml:space="preserve">Repeats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472B960" w14:textId="27A74884"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As specified</w:t>
            </w:r>
          </w:p>
        </w:tc>
      </w:tr>
      <w:tr w:rsidR="00DF35D0" w:rsidRPr="00711237" w14:paraId="586D87B4"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28580E3E" w14:textId="64BFEAF3" w:rsidR="00DF35D0" w:rsidRPr="00711237" w:rsidRDefault="00DF35D0" w:rsidP="007D0B4E">
            <w:pPr>
              <w:rPr>
                <w:rFonts w:asciiTheme="minorHAnsi" w:hAnsiTheme="minorHAnsi" w:cstheme="minorHAnsi"/>
              </w:rPr>
            </w:pPr>
            <w:r w:rsidRPr="00711237">
              <w:rPr>
                <w:rFonts w:asciiTheme="minorHAnsi" w:hAnsiTheme="minorHAnsi" w:cstheme="minorHAnsi"/>
              </w:rPr>
              <w:t>HARQ</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5271C17" w14:textId="304B52DC"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Disabled</w:t>
            </w:r>
          </w:p>
        </w:tc>
      </w:tr>
      <w:tr w:rsidR="00DF35D0" w:rsidRPr="00711237" w14:paraId="2A227E8D"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CFBED10" w14:textId="7AAAEEB8" w:rsidR="00DF35D0" w:rsidRPr="00711237" w:rsidRDefault="00DF35D0" w:rsidP="007D0B4E">
            <w:pPr>
              <w:rPr>
                <w:rFonts w:asciiTheme="minorHAnsi" w:hAnsiTheme="minorHAnsi" w:cstheme="minorHAnsi"/>
              </w:rPr>
            </w:pPr>
            <w:proofErr w:type="spellStart"/>
            <w:r w:rsidRPr="00711237">
              <w:rPr>
                <w:rFonts w:asciiTheme="minorHAnsi" w:hAnsiTheme="minorHAnsi" w:cstheme="minorHAnsi"/>
              </w:rPr>
              <w:t>iBLER</w:t>
            </w:r>
            <w:proofErr w:type="spellEnd"/>
            <w:r w:rsidRPr="00711237">
              <w:rPr>
                <w:rFonts w:asciiTheme="minorHAnsi" w:hAnsiTheme="minorHAnsi" w:cstheme="minorHAnsi"/>
              </w:rPr>
              <w:t xml:space="preserve"> Target</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7C2757F" w14:textId="10443D3C" w:rsidR="00DF35D0" w:rsidRPr="00711237" w:rsidRDefault="00DF35D0" w:rsidP="00CE78A9">
            <w:pPr>
              <w:rPr>
                <w:rFonts w:asciiTheme="minorHAnsi" w:hAnsiTheme="minorHAnsi" w:cstheme="minorHAnsi"/>
              </w:rPr>
            </w:pPr>
            <w:r w:rsidRPr="00711237">
              <w:rPr>
                <w:rFonts w:asciiTheme="minorHAnsi" w:hAnsiTheme="minorHAnsi" w:cstheme="minorHAnsi"/>
              </w:rPr>
              <w:t>10%</w:t>
            </w:r>
          </w:p>
        </w:tc>
      </w:tr>
      <w:tr w:rsidR="004B7BD3" w:rsidRPr="00711237" w14:paraId="546D8A76"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5634C1D8" w14:textId="34B469C8" w:rsidR="004B7BD3" w:rsidRPr="00711237" w:rsidRDefault="004B7BD3" w:rsidP="007D0B4E">
            <w:pPr>
              <w:rPr>
                <w:rFonts w:asciiTheme="minorHAnsi" w:hAnsiTheme="minorHAnsi" w:cstheme="minorHAnsi"/>
              </w:rPr>
            </w:pPr>
            <w:r w:rsidRPr="00711237">
              <w:rPr>
                <w:rFonts w:asciiTheme="minorHAnsi" w:hAnsiTheme="minorHAnsi" w:cstheme="minorHAnsi"/>
              </w:rPr>
              <w:t>Gaps</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E4BE8DE" w14:textId="2B55887F" w:rsidR="004B7BD3" w:rsidRPr="00711237" w:rsidRDefault="004B7BD3" w:rsidP="00CE78A9">
            <w:pPr>
              <w:rPr>
                <w:rFonts w:asciiTheme="minorHAnsi" w:hAnsiTheme="minorHAnsi" w:cstheme="minorHAnsi"/>
              </w:rPr>
            </w:pPr>
            <w:r w:rsidRPr="00711237">
              <w:rPr>
                <w:rFonts w:asciiTheme="minorHAnsi" w:hAnsiTheme="minorHAnsi" w:cstheme="minorHAnsi"/>
              </w:rPr>
              <w:t>0,</w:t>
            </w:r>
            <w:r w:rsidR="00323FD8" w:rsidRPr="00711237">
              <w:rPr>
                <w:rFonts w:asciiTheme="minorHAnsi" w:hAnsiTheme="minorHAnsi" w:cstheme="minorHAnsi"/>
              </w:rPr>
              <w:t>9</w:t>
            </w:r>
            <w:r w:rsidR="00CB6B8C" w:rsidRPr="00711237">
              <w:rPr>
                <w:rFonts w:asciiTheme="minorHAnsi" w:hAnsiTheme="minorHAnsi" w:cstheme="minorHAnsi"/>
              </w:rPr>
              <w:t>,</w:t>
            </w:r>
            <w:r w:rsidR="00323FD8" w:rsidRPr="00711237" w:rsidDel="00323FD8">
              <w:rPr>
                <w:rFonts w:asciiTheme="minorHAnsi" w:hAnsiTheme="minorHAnsi" w:cstheme="minorHAnsi"/>
              </w:rPr>
              <w:t xml:space="preserve"> </w:t>
            </w:r>
            <w:r w:rsidRPr="00711237">
              <w:rPr>
                <w:rFonts w:asciiTheme="minorHAnsi" w:hAnsiTheme="minorHAnsi" w:cstheme="minorHAnsi"/>
              </w:rPr>
              <w:t>15,</w:t>
            </w:r>
            <w:r w:rsidR="00A45532" w:rsidRPr="00711237">
              <w:rPr>
                <w:rFonts w:asciiTheme="minorHAnsi" w:hAnsiTheme="minorHAnsi" w:cstheme="minorHAnsi"/>
              </w:rPr>
              <w:t xml:space="preserve"> </w:t>
            </w:r>
            <w:r w:rsidRPr="00711237">
              <w:rPr>
                <w:rFonts w:asciiTheme="minorHAnsi" w:hAnsiTheme="minorHAnsi" w:cstheme="minorHAnsi"/>
              </w:rPr>
              <w:t>31ms</w:t>
            </w:r>
          </w:p>
          <w:p w14:paraId="40FD6737" w14:textId="12374B2E" w:rsidR="004B7BD3" w:rsidRPr="00711237" w:rsidRDefault="004B7BD3" w:rsidP="00CE78A9">
            <w:pPr>
              <w:rPr>
                <w:rFonts w:asciiTheme="minorHAnsi" w:hAnsiTheme="minorHAnsi" w:cstheme="minorHAnsi"/>
              </w:rPr>
            </w:pPr>
            <w:r w:rsidRPr="00711237">
              <w:rPr>
                <w:rFonts w:asciiTheme="minorHAnsi" w:hAnsiTheme="minorHAnsi" w:cstheme="minorHAnsi"/>
              </w:rPr>
              <w:t>As specified</w:t>
            </w:r>
          </w:p>
        </w:tc>
      </w:tr>
      <w:tr w:rsidR="00DF35D0" w:rsidRPr="00711237" w14:paraId="0FEDC51B"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085DB2E7" w14:textId="7492AE1B" w:rsidR="00DF35D0" w:rsidRPr="00711237" w:rsidRDefault="007B2D46" w:rsidP="007D0B4E">
            <w:pPr>
              <w:rPr>
                <w:rFonts w:asciiTheme="minorHAnsi" w:hAnsiTheme="minorHAnsi" w:cstheme="minorHAnsi"/>
              </w:rPr>
            </w:pPr>
            <w:r w:rsidRPr="00711237">
              <w:rPr>
                <w:rFonts w:asciiTheme="minorHAnsi" w:hAnsiTheme="minorHAnsi" w:cstheme="minorHAnsi"/>
              </w:rPr>
              <w:t>Multi-</w:t>
            </w:r>
            <w:r w:rsidR="00DF35D0" w:rsidRPr="00711237">
              <w:rPr>
                <w:rFonts w:asciiTheme="minorHAnsi" w:hAnsiTheme="minorHAnsi" w:cstheme="minorHAnsi"/>
              </w:rPr>
              <w:t xml:space="preserve"> Slots </w:t>
            </w:r>
            <w:r w:rsidR="00EC7F01" w:rsidRPr="00711237">
              <w:rPr>
                <w:rFonts w:asciiTheme="minorHAnsi" w:hAnsiTheme="minorHAnsi" w:cstheme="minorHAnsi"/>
              </w:rPr>
              <w:t xml:space="preserve">encoding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AED4598" w14:textId="77777777" w:rsidR="004B7BD3" w:rsidRPr="00711237" w:rsidRDefault="004B7BD3" w:rsidP="00CE78A9">
            <w:pPr>
              <w:rPr>
                <w:rFonts w:asciiTheme="minorHAnsi" w:hAnsiTheme="minorHAnsi" w:cstheme="minorHAnsi"/>
              </w:rPr>
            </w:pPr>
            <w:r w:rsidRPr="00711237">
              <w:rPr>
                <w:rFonts w:asciiTheme="minorHAnsi" w:hAnsiTheme="minorHAnsi" w:cstheme="minorHAnsi"/>
              </w:rPr>
              <w:t>1,2,4</w:t>
            </w:r>
          </w:p>
          <w:p w14:paraId="0DA50CEE" w14:textId="2A391527" w:rsidR="00DF35D0" w:rsidRPr="00711237" w:rsidRDefault="00DF35D0" w:rsidP="00CE78A9">
            <w:pPr>
              <w:rPr>
                <w:rFonts w:asciiTheme="minorHAnsi" w:hAnsiTheme="minorHAnsi" w:cstheme="minorHAnsi"/>
              </w:rPr>
            </w:pPr>
            <w:r w:rsidRPr="00711237">
              <w:rPr>
                <w:rFonts w:asciiTheme="minorHAnsi" w:hAnsiTheme="minorHAnsi" w:cstheme="minorHAnsi"/>
              </w:rPr>
              <w:t>As specified</w:t>
            </w:r>
          </w:p>
        </w:tc>
      </w:tr>
    </w:tbl>
    <w:p w14:paraId="58D605B0" w14:textId="4F2470BA" w:rsidR="0058382F" w:rsidRPr="00711237" w:rsidRDefault="0058382F" w:rsidP="007D0B4E">
      <w:pPr>
        <w:rPr>
          <w:rFonts w:asciiTheme="minorHAnsi" w:hAnsiTheme="minorHAnsi" w:cstheme="minorHAnsi"/>
        </w:rPr>
      </w:pPr>
    </w:p>
    <w:p w14:paraId="723CF0F3" w14:textId="46096BCC" w:rsidR="009C461F" w:rsidRPr="00711237" w:rsidRDefault="009C461F" w:rsidP="00B86B0E">
      <w:pPr>
        <w:rPr>
          <w:rFonts w:asciiTheme="minorHAnsi" w:hAnsiTheme="minorHAnsi" w:cstheme="minorHAnsi"/>
        </w:rPr>
      </w:pPr>
    </w:p>
    <w:sectPr w:rsidR="009C461F" w:rsidRPr="00711237" w:rsidSect="00B35C16">
      <w:headerReference w:type="default" r:id="rId15"/>
      <w:foot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6D737" w14:textId="77777777" w:rsidR="0072375D" w:rsidRDefault="0072375D" w:rsidP="00CE78A9">
      <w:r>
        <w:separator/>
      </w:r>
    </w:p>
  </w:endnote>
  <w:endnote w:type="continuationSeparator" w:id="0">
    <w:p w14:paraId="423E1596" w14:textId="77777777" w:rsidR="0072375D" w:rsidRDefault="0072375D" w:rsidP="00CE78A9">
      <w:r>
        <w:continuationSeparator/>
      </w:r>
    </w:p>
  </w:endnote>
  <w:endnote w:type="continuationNotice" w:id="1">
    <w:p w14:paraId="382DD4FC" w14:textId="77777777" w:rsidR="0072375D" w:rsidRDefault="0072375D" w:rsidP="00CE7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A0532" w14:paraId="6C8AFE4B" w14:textId="77777777" w:rsidTr="001E367F">
      <w:tc>
        <w:tcPr>
          <w:tcW w:w="3120" w:type="dxa"/>
        </w:tcPr>
        <w:p w14:paraId="39EADB61" w14:textId="26CAAAE8" w:rsidR="000A0532" w:rsidRDefault="000A0532" w:rsidP="00CE78A9">
          <w:pPr>
            <w:pStyle w:val="Header"/>
          </w:pPr>
        </w:p>
      </w:tc>
      <w:tc>
        <w:tcPr>
          <w:tcW w:w="3120" w:type="dxa"/>
        </w:tcPr>
        <w:p w14:paraId="13F54BA8" w14:textId="2DE781B1" w:rsidR="000A0532" w:rsidRDefault="000A0532" w:rsidP="00CE78A9">
          <w:pPr>
            <w:pStyle w:val="Header"/>
          </w:pPr>
        </w:p>
      </w:tc>
      <w:tc>
        <w:tcPr>
          <w:tcW w:w="3120" w:type="dxa"/>
        </w:tcPr>
        <w:p w14:paraId="733FFE25" w14:textId="2273CB3B" w:rsidR="000A0532" w:rsidRDefault="000A0532" w:rsidP="00CE78A9">
          <w:pPr>
            <w:pStyle w:val="Header"/>
          </w:pPr>
        </w:p>
      </w:tc>
    </w:tr>
  </w:tbl>
  <w:p w14:paraId="5D980A0D" w14:textId="1DEA6073" w:rsidR="000A0532" w:rsidRDefault="000A0532" w:rsidP="00CE7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27FB" w14:textId="77777777" w:rsidR="0072375D" w:rsidRDefault="0072375D" w:rsidP="002379C5">
      <w:r>
        <w:separator/>
      </w:r>
    </w:p>
  </w:footnote>
  <w:footnote w:type="continuationSeparator" w:id="0">
    <w:p w14:paraId="2993E8E0" w14:textId="77777777" w:rsidR="0072375D" w:rsidRDefault="0072375D" w:rsidP="007D0B4E">
      <w:r>
        <w:continuationSeparator/>
      </w:r>
    </w:p>
  </w:footnote>
  <w:footnote w:type="continuationNotice" w:id="1">
    <w:p w14:paraId="491E51A0" w14:textId="77777777" w:rsidR="0072375D" w:rsidRDefault="0072375D" w:rsidP="00CE7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A0532" w14:paraId="5EF12D0D" w14:textId="77777777" w:rsidTr="001E367F">
      <w:tc>
        <w:tcPr>
          <w:tcW w:w="3120" w:type="dxa"/>
        </w:tcPr>
        <w:p w14:paraId="06272045" w14:textId="7F379E4F" w:rsidR="000A0532" w:rsidRDefault="000A0532" w:rsidP="00CE78A9">
          <w:pPr>
            <w:pStyle w:val="Header"/>
          </w:pPr>
        </w:p>
      </w:tc>
      <w:tc>
        <w:tcPr>
          <w:tcW w:w="3120" w:type="dxa"/>
        </w:tcPr>
        <w:p w14:paraId="1EB2E989" w14:textId="0ECA056C" w:rsidR="000A0532" w:rsidRDefault="000A0532" w:rsidP="00CE78A9">
          <w:pPr>
            <w:pStyle w:val="Header"/>
          </w:pPr>
        </w:p>
      </w:tc>
      <w:tc>
        <w:tcPr>
          <w:tcW w:w="3120" w:type="dxa"/>
        </w:tcPr>
        <w:p w14:paraId="7E232956" w14:textId="47108BC6" w:rsidR="000A0532" w:rsidRDefault="000A0532" w:rsidP="00CE78A9">
          <w:pPr>
            <w:pStyle w:val="Header"/>
          </w:pPr>
        </w:p>
      </w:tc>
    </w:tr>
  </w:tbl>
  <w:p w14:paraId="115E2785" w14:textId="2C37A053" w:rsidR="000A0532" w:rsidRDefault="000A0532" w:rsidP="007D0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C422B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8"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9" w15:restartNumberingAfterBreak="0">
    <w:nsid w:val="30501E44"/>
    <w:multiLevelType w:val="hybridMultilevel"/>
    <w:tmpl w:val="E85C9ECE"/>
    <w:lvl w:ilvl="0" w:tplc="CC08F5B6">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hybridMultilevel"/>
    <w:tmpl w:val="1A64E078"/>
    <w:lvl w:ilvl="0" w:tplc="6FA0ECCE">
      <w:start w:val="1"/>
      <w:numFmt w:val="decimal"/>
      <w:pStyle w:val="Heading1"/>
      <w:lvlText w:val="%1."/>
      <w:lvlJc w:val="left"/>
      <w:pPr>
        <w:tabs>
          <w:tab w:val="num" w:pos="4662"/>
        </w:tabs>
        <w:ind w:left="466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6" w15:restartNumberingAfterBreak="0">
    <w:nsid w:val="6DA649A9"/>
    <w:multiLevelType w:val="hybridMultilevel"/>
    <w:tmpl w:val="4A34FEF2"/>
    <w:lvl w:ilvl="0" w:tplc="44D62342">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8" w15:restartNumberingAfterBreak="0">
    <w:nsid w:val="76474DF6"/>
    <w:multiLevelType w:val="hybridMultilevel"/>
    <w:tmpl w:val="1F3CCA7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1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0"/>
  </w:num>
  <w:num w:numId="4">
    <w:abstractNumId w:val="9"/>
  </w:num>
  <w:num w:numId="5">
    <w:abstractNumId w:val="9"/>
    <w:lvlOverride w:ilvl="0">
      <w:startOverride w:val="1"/>
    </w:lvlOverride>
  </w:num>
  <w:num w:numId="6">
    <w:abstractNumId w:val="16"/>
  </w:num>
  <w:num w:numId="7">
    <w:abstractNumId w:val="6"/>
  </w:num>
  <w:num w:numId="8">
    <w:abstractNumId w:val="6"/>
  </w:num>
  <w:num w:numId="9">
    <w:abstractNumId w:val="20"/>
  </w:num>
  <w:num w:numId="10">
    <w:abstractNumId w:val="13"/>
  </w:num>
  <w:num w:numId="11">
    <w:abstractNumId w:val="9"/>
    <w:lvlOverride w:ilvl="0">
      <w:startOverride w:val="1"/>
    </w:lvlOverride>
  </w:num>
  <w:num w:numId="12">
    <w:abstractNumId w:val="16"/>
    <w:lvlOverride w:ilvl="0">
      <w:startOverride w:val="1"/>
    </w:lvlOverride>
  </w:num>
  <w:num w:numId="13">
    <w:abstractNumId w:val="7"/>
  </w:num>
  <w:num w:numId="14">
    <w:abstractNumId w:val="17"/>
  </w:num>
  <w:num w:numId="15">
    <w:abstractNumId w:val="1"/>
  </w:num>
  <w:num w:numId="16">
    <w:abstractNumId w:val="5"/>
  </w:num>
  <w:num w:numId="17">
    <w:abstractNumId w:val="11"/>
  </w:num>
  <w:num w:numId="18">
    <w:abstractNumId w:val="9"/>
    <w:lvlOverride w:ilvl="0">
      <w:startOverride w:val="1"/>
    </w:lvlOverride>
  </w:num>
  <w:num w:numId="19">
    <w:abstractNumId w:val="16"/>
    <w:lvlOverride w:ilvl="0">
      <w:startOverride w:val="1"/>
    </w:lvlOverride>
  </w:num>
  <w:num w:numId="20">
    <w:abstractNumId w:val="16"/>
    <w:lvlOverride w:ilvl="0">
      <w:startOverride w:val="1"/>
    </w:lvlOverride>
  </w:num>
  <w:num w:numId="21">
    <w:abstractNumId w:val="9"/>
    <w:lvlOverride w:ilvl="0">
      <w:startOverride w:val="1"/>
    </w:lvlOverride>
  </w:num>
  <w:num w:numId="22">
    <w:abstractNumId w:val="4"/>
  </w:num>
  <w:num w:numId="23">
    <w:abstractNumId w:val="10"/>
  </w:num>
  <w:num w:numId="24">
    <w:abstractNumId w:val="8"/>
  </w:num>
  <w:num w:numId="25">
    <w:abstractNumId w:val="2"/>
  </w:num>
  <w:num w:numId="26">
    <w:abstractNumId w:val="15"/>
  </w:num>
  <w:num w:numId="27">
    <w:abstractNumId w:val="19"/>
  </w:num>
  <w:num w:numId="28">
    <w:abstractNumId w:val="3"/>
  </w:num>
  <w:num w:numId="29">
    <w:abstractNumId w:val="16"/>
    <w:lvlOverride w:ilvl="0">
      <w:startOverride w:val="1"/>
    </w:lvlOverride>
  </w:num>
  <w:num w:numId="30">
    <w:abstractNumId w:val="18"/>
  </w:num>
  <w:num w:numId="31">
    <w:abstractNumId w:val="16"/>
    <w:lvlOverride w:ilvl="0">
      <w:startOverride w:val="1"/>
    </w:lvlOverride>
  </w:num>
  <w:num w:numId="3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3202"/>
    <w:rsid w:val="00003365"/>
    <w:rsid w:val="0000635C"/>
    <w:rsid w:val="00007669"/>
    <w:rsid w:val="00013168"/>
    <w:rsid w:val="00014B93"/>
    <w:rsid w:val="00020721"/>
    <w:rsid w:val="00023BA1"/>
    <w:rsid w:val="00025726"/>
    <w:rsid w:val="00031CB6"/>
    <w:rsid w:val="0003458E"/>
    <w:rsid w:val="000360F9"/>
    <w:rsid w:val="00037EF1"/>
    <w:rsid w:val="00040EAB"/>
    <w:rsid w:val="00040FC5"/>
    <w:rsid w:val="0004289B"/>
    <w:rsid w:val="00043362"/>
    <w:rsid w:val="00045208"/>
    <w:rsid w:val="000517D3"/>
    <w:rsid w:val="00051932"/>
    <w:rsid w:val="00052AFF"/>
    <w:rsid w:val="00054946"/>
    <w:rsid w:val="00056DEE"/>
    <w:rsid w:val="00057E62"/>
    <w:rsid w:val="0006260C"/>
    <w:rsid w:val="00062C70"/>
    <w:rsid w:val="00063A03"/>
    <w:rsid w:val="0006732E"/>
    <w:rsid w:val="000700F8"/>
    <w:rsid w:val="00074B30"/>
    <w:rsid w:val="00074E37"/>
    <w:rsid w:val="00075808"/>
    <w:rsid w:val="0008029F"/>
    <w:rsid w:val="000802E3"/>
    <w:rsid w:val="00086CD8"/>
    <w:rsid w:val="0008727D"/>
    <w:rsid w:val="00090CEF"/>
    <w:rsid w:val="00094A71"/>
    <w:rsid w:val="000959F1"/>
    <w:rsid w:val="00096B66"/>
    <w:rsid w:val="00097186"/>
    <w:rsid w:val="000A0532"/>
    <w:rsid w:val="000A182A"/>
    <w:rsid w:val="000A2B68"/>
    <w:rsid w:val="000A3951"/>
    <w:rsid w:val="000A5D85"/>
    <w:rsid w:val="000B0E98"/>
    <w:rsid w:val="000B6B53"/>
    <w:rsid w:val="000B730A"/>
    <w:rsid w:val="000B77FF"/>
    <w:rsid w:val="000C23A1"/>
    <w:rsid w:val="000C6FF2"/>
    <w:rsid w:val="000C7075"/>
    <w:rsid w:val="000D2D5D"/>
    <w:rsid w:val="000D31E7"/>
    <w:rsid w:val="000D42B4"/>
    <w:rsid w:val="000D4BD8"/>
    <w:rsid w:val="000D51F4"/>
    <w:rsid w:val="000E6F19"/>
    <w:rsid w:val="000F05A2"/>
    <w:rsid w:val="000F05A5"/>
    <w:rsid w:val="000F5F87"/>
    <w:rsid w:val="000F75B6"/>
    <w:rsid w:val="00102401"/>
    <w:rsid w:val="00102985"/>
    <w:rsid w:val="00105735"/>
    <w:rsid w:val="00110727"/>
    <w:rsid w:val="00110CDA"/>
    <w:rsid w:val="001119CE"/>
    <w:rsid w:val="00112F63"/>
    <w:rsid w:val="001145C9"/>
    <w:rsid w:val="00122898"/>
    <w:rsid w:val="00123946"/>
    <w:rsid w:val="001243AE"/>
    <w:rsid w:val="00124E8E"/>
    <w:rsid w:val="00127454"/>
    <w:rsid w:val="00134B85"/>
    <w:rsid w:val="00134C76"/>
    <w:rsid w:val="00137029"/>
    <w:rsid w:val="001425F1"/>
    <w:rsid w:val="00145D6C"/>
    <w:rsid w:val="00153F09"/>
    <w:rsid w:val="00155006"/>
    <w:rsid w:val="00157BD1"/>
    <w:rsid w:val="00157DB2"/>
    <w:rsid w:val="001612B2"/>
    <w:rsid w:val="00162EBD"/>
    <w:rsid w:val="00164C2E"/>
    <w:rsid w:val="00165039"/>
    <w:rsid w:val="00167E8D"/>
    <w:rsid w:val="001711F1"/>
    <w:rsid w:val="00173F39"/>
    <w:rsid w:val="001749B2"/>
    <w:rsid w:val="00183A49"/>
    <w:rsid w:val="00185D3C"/>
    <w:rsid w:val="00186479"/>
    <w:rsid w:val="00187616"/>
    <w:rsid w:val="00191979"/>
    <w:rsid w:val="001A05E2"/>
    <w:rsid w:val="001A23DE"/>
    <w:rsid w:val="001A29BB"/>
    <w:rsid w:val="001A36BF"/>
    <w:rsid w:val="001A3B49"/>
    <w:rsid w:val="001A5838"/>
    <w:rsid w:val="001B02E8"/>
    <w:rsid w:val="001B155D"/>
    <w:rsid w:val="001B2AF5"/>
    <w:rsid w:val="001B6A13"/>
    <w:rsid w:val="001B7AF5"/>
    <w:rsid w:val="001C3BEB"/>
    <w:rsid w:val="001C45EA"/>
    <w:rsid w:val="001D04A5"/>
    <w:rsid w:val="001D461D"/>
    <w:rsid w:val="001D656B"/>
    <w:rsid w:val="001E149A"/>
    <w:rsid w:val="001E170E"/>
    <w:rsid w:val="001E367F"/>
    <w:rsid w:val="001E6224"/>
    <w:rsid w:val="001F1EBB"/>
    <w:rsid w:val="001F35EA"/>
    <w:rsid w:val="001F37EE"/>
    <w:rsid w:val="001F7125"/>
    <w:rsid w:val="001F76E4"/>
    <w:rsid w:val="0020036E"/>
    <w:rsid w:val="002007D7"/>
    <w:rsid w:val="002010A9"/>
    <w:rsid w:val="002010C0"/>
    <w:rsid w:val="002028E7"/>
    <w:rsid w:val="00207406"/>
    <w:rsid w:val="00213506"/>
    <w:rsid w:val="0021398C"/>
    <w:rsid w:val="002149FD"/>
    <w:rsid w:val="00217507"/>
    <w:rsid w:val="00220581"/>
    <w:rsid w:val="00227470"/>
    <w:rsid w:val="002327CD"/>
    <w:rsid w:val="002333C0"/>
    <w:rsid w:val="002364B8"/>
    <w:rsid w:val="00237194"/>
    <w:rsid w:val="002379C5"/>
    <w:rsid w:val="00253F88"/>
    <w:rsid w:val="00260512"/>
    <w:rsid w:val="00262038"/>
    <w:rsid w:val="0026317E"/>
    <w:rsid w:val="00264D10"/>
    <w:rsid w:val="002651F0"/>
    <w:rsid w:val="00270E91"/>
    <w:rsid w:val="00273AA3"/>
    <w:rsid w:val="00274111"/>
    <w:rsid w:val="002760BF"/>
    <w:rsid w:val="00276CCD"/>
    <w:rsid w:val="0027765E"/>
    <w:rsid w:val="002776DE"/>
    <w:rsid w:val="0028420C"/>
    <w:rsid w:val="00284532"/>
    <w:rsid w:val="00284E00"/>
    <w:rsid w:val="002871A5"/>
    <w:rsid w:val="00287C2F"/>
    <w:rsid w:val="00294C12"/>
    <w:rsid w:val="0029606C"/>
    <w:rsid w:val="002A18B7"/>
    <w:rsid w:val="002A3C9A"/>
    <w:rsid w:val="002B0C7E"/>
    <w:rsid w:val="002B2CEB"/>
    <w:rsid w:val="002B3BC2"/>
    <w:rsid w:val="002B4316"/>
    <w:rsid w:val="002B4CC3"/>
    <w:rsid w:val="002B5CF3"/>
    <w:rsid w:val="002C000E"/>
    <w:rsid w:val="002C02B2"/>
    <w:rsid w:val="002C2736"/>
    <w:rsid w:val="002C340D"/>
    <w:rsid w:val="002D089B"/>
    <w:rsid w:val="002D0BB9"/>
    <w:rsid w:val="002D7895"/>
    <w:rsid w:val="002E2202"/>
    <w:rsid w:val="002E2F40"/>
    <w:rsid w:val="002E3792"/>
    <w:rsid w:val="002E4940"/>
    <w:rsid w:val="002E6CB3"/>
    <w:rsid w:val="002F3428"/>
    <w:rsid w:val="002F68DE"/>
    <w:rsid w:val="00300057"/>
    <w:rsid w:val="003002B7"/>
    <w:rsid w:val="00300686"/>
    <w:rsid w:val="00303FAA"/>
    <w:rsid w:val="0030494F"/>
    <w:rsid w:val="00312624"/>
    <w:rsid w:val="00320BDA"/>
    <w:rsid w:val="003237B2"/>
    <w:rsid w:val="00323FD8"/>
    <w:rsid w:val="00324092"/>
    <w:rsid w:val="00325B80"/>
    <w:rsid w:val="003363E6"/>
    <w:rsid w:val="003369AB"/>
    <w:rsid w:val="00337C34"/>
    <w:rsid w:val="00337F85"/>
    <w:rsid w:val="003408C1"/>
    <w:rsid w:val="0034399E"/>
    <w:rsid w:val="00344F78"/>
    <w:rsid w:val="00347ECB"/>
    <w:rsid w:val="003508B7"/>
    <w:rsid w:val="00350C0B"/>
    <w:rsid w:val="0035135C"/>
    <w:rsid w:val="00353A85"/>
    <w:rsid w:val="0035641D"/>
    <w:rsid w:val="003579E9"/>
    <w:rsid w:val="00357BC0"/>
    <w:rsid w:val="00361842"/>
    <w:rsid w:val="00365531"/>
    <w:rsid w:val="00365A9B"/>
    <w:rsid w:val="00370FAA"/>
    <w:rsid w:val="003714DF"/>
    <w:rsid w:val="003745B1"/>
    <w:rsid w:val="00382685"/>
    <w:rsid w:val="00386F0B"/>
    <w:rsid w:val="003903CD"/>
    <w:rsid w:val="00391062"/>
    <w:rsid w:val="00391D30"/>
    <w:rsid w:val="003944B6"/>
    <w:rsid w:val="0039487F"/>
    <w:rsid w:val="003956FB"/>
    <w:rsid w:val="003A7778"/>
    <w:rsid w:val="003B1F56"/>
    <w:rsid w:val="003C1C24"/>
    <w:rsid w:val="003C5E8A"/>
    <w:rsid w:val="003C6B18"/>
    <w:rsid w:val="003C777C"/>
    <w:rsid w:val="003C7CA6"/>
    <w:rsid w:val="003D0B63"/>
    <w:rsid w:val="003D5B15"/>
    <w:rsid w:val="003D6B2A"/>
    <w:rsid w:val="003E51CC"/>
    <w:rsid w:val="003E7DD2"/>
    <w:rsid w:val="003F22C1"/>
    <w:rsid w:val="003F547A"/>
    <w:rsid w:val="003F6D32"/>
    <w:rsid w:val="00400815"/>
    <w:rsid w:val="00400EAC"/>
    <w:rsid w:val="00405DE3"/>
    <w:rsid w:val="0040614A"/>
    <w:rsid w:val="00413D95"/>
    <w:rsid w:val="0042123B"/>
    <w:rsid w:val="0042155C"/>
    <w:rsid w:val="00424D55"/>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23B4"/>
    <w:rsid w:val="0046471B"/>
    <w:rsid w:val="004667B3"/>
    <w:rsid w:val="0047132E"/>
    <w:rsid w:val="00477283"/>
    <w:rsid w:val="00482262"/>
    <w:rsid w:val="00484B89"/>
    <w:rsid w:val="004860A7"/>
    <w:rsid w:val="00492793"/>
    <w:rsid w:val="004964D3"/>
    <w:rsid w:val="0049658B"/>
    <w:rsid w:val="00496978"/>
    <w:rsid w:val="004A0742"/>
    <w:rsid w:val="004A4C63"/>
    <w:rsid w:val="004A6E36"/>
    <w:rsid w:val="004B0C89"/>
    <w:rsid w:val="004B3F95"/>
    <w:rsid w:val="004B77B9"/>
    <w:rsid w:val="004B7BD3"/>
    <w:rsid w:val="004C6843"/>
    <w:rsid w:val="004D2BA3"/>
    <w:rsid w:val="004D4D1C"/>
    <w:rsid w:val="004D55BD"/>
    <w:rsid w:val="004D5D3F"/>
    <w:rsid w:val="004E2321"/>
    <w:rsid w:val="004E2ED5"/>
    <w:rsid w:val="004E53B7"/>
    <w:rsid w:val="004F0258"/>
    <w:rsid w:val="004F3054"/>
    <w:rsid w:val="004F6102"/>
    <w:rsid w:val="004F7758"/>
    <w:rsid w:val="00501B17"/>
    <w:rsid w:val="00502CF9"/>
    <w:rsid w:val="00506947"/>
    <w:rsid w:val="00516E5D"/>
    <w:rsid w:val="005233DA"/>
    <w:rsid w:val="005251D0"/>
    <w:rsid w:val="005312F1"/>
    <w:rsid w:val="00534142"/>
    <w:rsid w:val="00535C2C"/>
    <w:rsid w:val="00542346"/>
    <w:rsid w:val="00542634"/>
    <w:rsid w:val="00546567"/>
    <w:rsid w:val="005468E5"/>
    <w:rsid w:val="00547CCE"/>
    <w:rsid w:val="00550B64"/>
    <w:rsid w:val="005523EF"/>
    <w:rsid w:val="0055389B"/>
    <w:rsid w:val="005572E5"/>
    <w:rsid w:val="00557F7D"/>
    <w:rsid w:val="00560EDE"/>
    <w:rsid w:val="00561169"/>
    <w:rsid w:val="00571C2D"/>
    <w:rsid w:val="00571FFC"/>
    <w:rsid w:val="0057299D"/>
    <w:rsid w:val="005756C2"/>
    <w:rsid w:val="005762D8"/>
    <w:rsid w:val="0058382F"/>
    <w:rsid w:val="00584CD6"/>
    <w:rsid w:val="00586072"/>
    <w:rsid w:val="00590B22"/>
    <w:rsid w:val="00590C5E"/>
    <w:rsid w:val="005925B6"/>
    <w:rsid w:val="00593BD4"/>
    <w:rsid w:val="00593E74"/>
    <w:rsid w:val="00594DCA"/>
    <w:rsid w:val="00595674"/>
    <w:rsid w:val="00596F94"/>
    <w:rsid w:val="005A04CA"/>
    <w:rsid w:val="005B110C"/>
    <w:rsid w:val="005B130C"/>
    <w:rsid w:val="005B552B"/>
    <w:rsid w:val="005C3491"/>
    <w:rsid w:val="005C35C7"/>
    <w:rsid w:val="005D57AC"/>
    <w:rsid w:val="005D6D6C"/>
    <w:rsid w:val="005E4949"/>
    <w:rsid w:val="005F1E0A"/>
    <w:rsid w:val="005F3084"/>
    <w:rsid w:val="005F3B1B"/>
    <w:rsid w:val="005F4DD0"/>
    <w:rsid w:val="005F51EC"/>
    <w:rsid w:val="005F537B"/>
    <w:rsid w:val="005F61F8"/>
    <w:rsid w:val="005F6415"/>
    <w:rsid w:val="005F6A0E"/>
    <w:rsid w:val="005F7175"/>
    <w:rsid w:val="005F717B"/>
    <w:rsid w:val="00600CD1"/>
    <w:rsid w:val="00604456"/>
    <w:rsid w:val="006050CF"/>
    <w:rsid w:val="00605809"/>
    <w:rsid w:val="006069C5"/>
    <w:rsid w:val="00606FB6"/>
    <w:rsid w:val="006102B1"/>
    <w:rsid w:val="00610799"/>
    <w:rsid w:val="00610969"/>
    <w:rsid w:val="00615031"/>
    <w:rsid w:val="0061639F"/>
    <w:rsid w:val="00616647"/>
    <w:rsid w:val="00622F28"/>
    <w:rsid w:val="00623EC5"/>
    <w:rsid w:val="00624002"/>
    <w:rsid w:val="00626D82"/>
    <w:rsid w:val="00630382"/>
    <w:rsid w:val="0063148C"/>
    <w:rsid w:val="00632097"/>
    <w:rsid w:val="00632CC0"/>
    <w:rsid w:val="00635D88"/>
    <w:rsid w:val="0064061A"/>
    <w:rsid w:val="006445CA"/>
    <w:rsid w:val="006447E6"/>
    <w:rsid w:val="0064533A"/>
    <w:rsid w:val="00647479"/>
    <w:rsid w:val="00647487"/>
    <w:rsid w:val="0064753D"/>
    <w:rsid w:val="00650294"/>
    <w:rsid w:val="00650852"/>
    <w:rsid w:val="006508F5"/>
    <w:rsid w:val="00652A45"/>
    <w:rsid w:val="00652AE0"/>
    <w:rsid w:val="00656289"/>
    <w:rsid w:val="00663423"/>
    <w:rsid w:val="00664430"/>
    <w:rsid w:val="0066502C"/>
    <w:rsid w:val="006651F0"/>
    <w:rsid w:val="00666B0D"/>
    <w:rsid w:val="00670802"/>
    <w:rsid w:val="006720A9"/>
    <w:rsid w:val="00675136"/>
    <w:rsid w:val="00675BE5"/>
    <w:rsid w:val="006761E2"/>
    <w:rsid w:val="0068190C"/>
    <w:rsid w:val="00682E03"/>
    <w:rsid w:val="00683330"/>
    <w:rsid w:val="00686C95"/>
    <w:rsid w:val="00691C68"/>
    <w:rsid w:val="006A0F68"/>
    <w:rsid w:val="006A5325"/>
    <w:rsid w:val="006A723B"/>
    <w:rsid w:val="006B6A96"/>
    <w:rsid w:val="006B7612"/>
    <w:rsid w:val="006C1E9C"/>
    <w:rsid w:val="006D1624"/>
    <w:rsid w:val="006D59E1"/>
    <w:rsid w:val="006D5C54"/>
    <w:rsid w:val="006D76F6"/>
    <w:rsid w:val="006E10CE"/>
    <w:rsid w:val="006E2E2A"/>
    <w:rsid w:val="006E52A1"/>
    <w:rsid w:val="006E58A2"/>
    <w:rsid w:val="006F12EA"/>
    <w:rsid w:val="006F1B3C"/>
    <w:rsid w:val="0070090C"/>
    <w:rsid w:val="0070145F"/>
    <w:rsid w:val="00702444"/>
    <w:rsid w:val="00707CEB"/>
    <w:rsid w:val="007101EC"/>
    <w:rsid w:val="00711237"/>
    <w:rsid w:val="00713107"/>
    <w:rsid w:val="007158E3"/>
    <w:rsid w:val="007226FD"/>
    <w:rsid w:val="0072375D"/>
    <w:rsid w:val="007279B0"/>
    <w:rsid w:val="00744B00"/>
    <w:rsid w:val="00750A4D"/>
    <w:rsid w:val="00755803"/>
    <w:rsid w:val="007559DA"/>
    <w:rsid w:val="007560DD"/>
    <w:rsid w:val="0076152F"/>
    <w:rsid w:val="007662BC"/>
    <w:rsid w:val="007679E4"/>
    <w:rsid w:val="0077116B"/>
    <w:rsid w:val="00775EC5"/>
    <w:rsid w:val="00780856"/>
    <w:rsid w:val="007812D8"/>
    <w:rsid w:val="00785367"/>
    <w:rsid w:val="0078594C"/>
    <w:rsid w:val="00796588"/>
    <w:rsid w:val="007A0CC1"/>
    <w:rsid w:val="007B2D46"/>
    <w:rsid w:val="007B4A12"/>
    <w:rsid w:val="007B62EB"/>
    <w:rsid w:val="007C78AB"/>
    <w:rsid w:val="007D0B4E"/>
    <w:rsid w:val="007D7D2B"/>
    <w:rsid w:val="007D7E70"/>
    <w:rsid w:val="007D7F14"/>
    <w:rsid w:val="007E245A"/>
    <w:rsid w:val="007E5794"/>
    <w:rsid w:val="007E5C8B"/>
    <w:rsid w:val="007F64C2"/>
    <w:rsid w:val="007F7713"/>
    <w:rsid w:val="008031B7"/>
    <w:rsid w:val="008050C4"/>
    <w:rsid w:val="00807931"/>
    <w:rsid w:val="00815E66"/>
    <w:rsid w:val="00822EBD"/>
    <w:rsid w:val="0082617B"/>
    <w:rsid w:val="00834BC4"/>
    <w:rsid w:val="00836B65"/>
    <w:rsid w:val="008379A3"/>
    <w:rsid w:val="00840178"/>
    <w:rsid w:val="008426D2"/>
    <w:rsid w:val="0084534A"/>
    <w:rsid w:val="00845530"/>
    <w:rsid w:val="008506F9"/>
    <w:rsid w:val="00851752"/>
    <w:rsid w:val="00852BB7"/>
    <w:rsid w:val="008564BB"/>
    <w:rsid w:val="00862272"/>
    <w:rsid w:val="0086296E"/>
    <w:rsid w:val="00870618"/>
    <w:rsid w:val="00871237"/>
    <w:rsid w:val="00883E51"/>
    <w:rsid w:val="0088475D"/>
    <w:rsid w:val="00887BC7"/>
    <w:rsid w:val="00890C4F"/>
    <w:rsid w:val="0089310D"/>
    <w:rsid w:val="00893C9D"/>
    <w:rsid w:val="00895C73"/>
    <w:rsid w:val="008A18C2"/>
    <w:rsid w:val="008A1E58"/>
    <w:rsid w:val="008B4B4A"/>
    <w:rsid w:val="008B7B09"/>
    <w:rsid w:val="008C6853"/>
    <w:rsid w:val="008D3253"/>
    <w:rsid w:val="008D5BD0"/>
    <w:rsid w:val="008E375A"/>
    <w:rsid w:val="008E5AF7"/>
    <w:rsid w:val="008F240C"/>
    <w:rsid w:val="008F5317"/>
    <w:rsid w:val="008F6F33"/>
    <w:rsid w:val="00902776"/>
    <w:rsid w:val="009107E2"/>
    <w:rsid w:val="00916248"/>
    <w:rsid w:val="009173A0"/>
    <w:rsid w:val="0092369A"/>
    <w:rsid w:val="00923BE2"/>
    <w:rsid w:val="009249C2"/>
    <w:rsid w:val="009259B4"/>
    <w:rsid w:val="0093158D"/>
    <w:rsid w:val="0093211E"/>
    <w:rsid w:val="009323CD"/>
    <w:rsid w:val="00932F40"/>
    <w:rsid w:val="00935D73"/>
    <w:rsid w:val="0094553B"/>
    <w:rsid w:val="00946C67"/>
    <w:rsid w:val="009569FF"/>
    <w:rsid w:val="0096097A"/>
    <w:rsid w:val="00966650"/>
    <w:rsid w:val="00966D00"/>
    <w:rsid w:val="00970C0C"/>
    <w:rsid w:val="009714A3"/>
    <w:rsid w:val="00980371"/>
    <w:rsid w:val="0098482B"/>
    <w:rsid w:val="009872D4"/>
    <w:rsid w:val="009908BA"/>
    <w:rsid w:val="009910F4"/>
    <w:rsid w:val="00991653"/>
    <w:rsid w:val="009932C5"/>
    <w:rsid w:val="00993E6E"/>
    <w:rsid w:val="00996093"/>
    <w:rsid w:val="0099755F"/>
    <w:rsid w:val="009A0D53"/>
    <w:rsid w:val="009A2FF8"/>
    <w:rsid w:val="009A42C3"/>
    <w:rsid w:val="009A71F5"/>
    <w:rsid w:val="009B1905"/>
    <w:rsid w:val="009B37D2"/>
    <w:rsid w:val="009B5394"/>
    <w:rsid w:val="009B541D"/>
    <w:rsid w:val="009B6136"/>
    <w:rsid w:val="009C40E1"/>
    <w:rsid w:val="009C461F"/>
    <w:rsid w:val="009C4E0B"/>
    <w:rsid w:val="009C633F"/>
    <w:rsid w:val="009D1354"/>
    <w:rsid w:val="009D13F9"/>
    <w:rsid w:val="009D21BC"/>
    <w:rsid w:val="009D287A"/>
    <w:rsid w:val="009D3D53"/>
    <w:rsid w:val="009D4384"/>
    <w:rsid w:val="009D627D"/>
    <w:rsid w:val="009D6D2C"/>
    <w:rsid w:val="009E38A1"/>
    <w:rsid w:val="009E4074"/>
    <w:rsid w:val="009E7B7C"/>
    <w:rsid w:val="009F03CC"/>
    <w:rsid w:val="009F2C5E"/>
    <w:rsid w:val="009F4737"/>
    <w:rsid w:val="009F6D10"/>
    <w:rsid w:val="00A05C96"/>
    <w:rsid w:val="00A10812"/>
    <w:rsid w:val="00A10CB9"/>
    <w:rsid w:val="00A22CB7"/>
    <w:rsid w:val="00A23597"/>
    <w:rsid w:val="00A24D8C"/>
    <w:rsid w:val="00A34C29"/>
    <w:rsid w:val="00A365F3"/>
    <w:rsid w:val="00A4119F"/>
    <w:rsid w:val="00A45532"/>
    <w:rsid w:val="00A4619F"/>
    <w:rsid w:val="00A522C9"/>
    <w:rsid w:val="00A53457"/>
    <w:rsid w:val="00A543F2"/>
    <w:rsid w:val="00A55080"/>
    <w:rsid w:val="00A62D13"/>
    <w:rsid w:val="00A70B91"/>
    <w:rsid w:val="00A71775"/>
    <w:rsid w:val="00A72D50"/>
    <w:rsid w:val="00A73F7E"/>
    <w:rsid w:val="00A74105"/>
    <w:rsid w:val="00A87F68"/>
    <w:rsid w:val="00A91688"/>
    <w:rsid w:val="00A938E3"/>
    <w:rsid w:val="00A943B4"/>
    <w:rsid w:val="00A96EDB"/>
    <w:rsid w:val="00AB2B92"/>
    <w:rsid w:val="00AB33A7"/>
    <w:rsid w:val="00AB3E07"/>
    <w:rsid w:val="00AB5F40"/>
    <w:rsid w:val="00AB69CA"/>
    <w:rsid w:val="00AC464C"/>
    <w:rsid w:val="00AD61AD"/>
    <w:rsid w:val="00AE34A3"/>
    <w:rsid w:val="00B075FF"/>
    <w:rsid w:val="00B10B0B"/>
    <w:rsid w:val="00B15906"/>
    <w:rsid w:val="00B21556"/>
    <w:rsid w:val="00B279EC"/>
    <w:rsid w:val="00B348A6"/>
    <w:rsid w:val="00B35C16"/>
    <w:rsid w:val="00B3780E"/>
    <w:rsid w:val="00B54CFE"/>
    <w:rsid w:val="00B55F00"/>
    <w:rsid w:val="00B600FF"/>
    <w:rsid w:val="00B6053A"/>
    <w:rsid w:val="00B606FF"/>
    <w:rsid w:val="00B67EF8"/>
    <w:rsid w:val="00B72616"/>
    <w:rsid w:val="00B73669"/>
    <w:rsid w:val="00B76E20"/>
    <w:rsid w:val="00B770DD"/>
    <w:rsid w:val="00B86B0E"/>
    <w:rsid w:val="00B910BB"/>
    <w:rsid w:val="00B912D1"/>
    <w:rsid w:val="00B91A41"/>
    <w:rsid w:val="00B92299"/>
    <w:rsid w:val="00B95E65"/>
    <w:rsid w:val="00BA03AA"/>
    <w:rsid w:val="00BA2706"/>
    <w:rsid w:val="00BA31DF"/>
    <w:rsid w:val="00BA479C"/>
    <w:rsid w:val="00BA63F8"/>
    <w:rsid w:val="00BA7D8D"/>
    <w:rsid w:val="00BB2C5E"/>
    <w:rsid w:val="00BB5A48"/>
    <w:rsid w:val="00BB7EFA"/>
    <w:rsid w:val="00BC0C6A"/>
    <w:rsid w:val="00BC40B0"/>
    <w:rsid w:val="00BC63E0"/>
    <w:rsid w:val="00BD1B3A"/>
    <w:rsid w:val="00BD5DA9"/>
    <w:rsid w:val="00BD5F32"/>
    <w:rsid w:val="00BE2565"/>
    <w:rsid w:val="00BE4076"/>
    <w:rsid w:val="00BE537F"/>
    <w:rsid w:val="00BE6004"/>
    <w:rsid w:val="00BE7098"/>
    <w:rsid w:val="00BE7A9A"/>
    <w:rsid w:val="00BF0E86"/>
    <w:rsid w:val="00BF0EDE"/>
    <w:rsid w:val="00BF0F16"/>
    <w:rsid w:val="00BF1986"/>
    <w:rsid w:val="00BF3390"/>
    <w:rsid w:val="00BF78F4"/>
    <w:rsid w:val="00C024EE"/>
    <w:rsid w:val="00C05339"/>
    <w:rsid w:val="00C0716B"/>
    <w:rsid w:val="00C0752C"/>
    <w:rsid w:val="00C11053"/>
    <w:rsid w:val="00C13C25"/>
    <w:rsid w:val="00C1727C"/>
    <w:rsid w:val="00C2139A"/>
    <w:rsid w:val="00C24302"/>
    <w:rsid w:val="00C24A14"/>
    <w:rsid w:val="00C25FC4"/>
    <w:rsid w:val="00C30E3F"/>
    <w:rsid w:val="00C31926"/>
    <w:rsid w:val="00C365B8"/>
    <w:rsid w:val="00C3771B"/>
    <w:rsid w:val="00C37EAF"/>
    <w:rsid w:val="00C413CC"/>
    <w:rsid w:val="00C4207B"/>
    <w:rsid w:val="00C43863"/>
    <w:rsid w:val="00C440E9"/>
    <w:rsid w:val="00C4448C"/>
    <w:rsid w:val="00C45DD9"/>
    <w:rsid w:val="00C464F1"/>
    <w:rsid w:val="00C4781C"/>
    <w:rsid w:val="00C5000A"/>
    <w:rsid w:val="00C50543"/>
    <w:rsid w:val="00C53910"/>
    <w:rsid w:val="00C539A0"/>
    <w:rsid w:val="00C549B5"/>
    <w:rsid w:val="00C57C97"/>
    <w:rsid w:val="00C60CCD"/>
    <w:rsid w:val="00C61E2A"/>
    <w:rsid w:val="00C620B1"/>
    <w:rsid w:val="00C62437"/>
    <w:rsid w:val="00C628A7"/>
    <w:rsid w:val="00C67A25"/>
    <w:rsid w:val="00C73DA3"/>
    <w:rsid w:val="00C75E09"/>
    <w:rsid w:val="00C76540"/>
    <w:rsid w:val="00C813FD"/>
    <w:rsid w:val="00C825AE"/>
    <w:rsid w:val="00C900A4"/>
    <w:rsid w:val="00C92C78"/>
    <w:rsid w:val="00C937E9"/>
    <w:rsid w:val="00C9578D"/>
    <w:rsid w:val="00CA1BE1"/>
    <w:rsid w:val="00CA28EF"/>
    <w:rsid w:val="00CA4836"/>
    <w:rsid w:val="00CA6D22"/>
    <w:rsid w:val="00CA753B"/>
    <w:rsid w:val="00CB21D7"/>
    <w:rsid w:val="00CB27F5"/>
    <w:rsid w:val="00CB4733"/>
    <w:rsid w:val="00CB5FFD"/>
    <w:rsid w:val="00CB6B8C"/>
    <w:rsid w:val="00CC0E86"/>
    <w:rsid w:val="00CC4C6D"/>
    <w:rsid w:val="00CD3A26"/>
    <w:rsid w:val="00CE0A0C"/>
    <w:rsid w:val="00CE78A9"/>
    <w:rsid w:val="00CE7B0A"/>
    <w:rsid w:val="00CE7DA9"/>
    <w:rsid w:val="00CF120A"/>
    <w:rsid w:val="00CF5F93"/>
    <w:rsid w:val="00D073BB"/>
    <w:rsid w:val="00D10B0E"/>
    <w:rsid w:val="00D141A6"/>
    <w:rsid w:val="00D169F1"/>
    <w:rsid w:val="00D21E70"/>
    <w:rsid w:val="00D26D50"/>
    <w:rsid w:val="00D312F6"/>
    <w:rsid w:val="00D31665"/>
    <w:rsid w:val="00D319AE"/>
    <w:rsid w:val="00D341CB"/>
    <w:rsid w:val="00D43FE0"/>
    <w:rsid w:val="00D444A1"/>
    <w:rsid w:val="00D45A6D"/>
    <w:rsid w:val="00D514D0"/>
    <w:rsid w:val="00D51952"/>
    <w:rsid w:val="00D55074"/>
    <w:rsid w:val="00D606F5"/>
    <w:rsid w:val="00D67749"/>
    <w:rsid w:val="00D70873"/>
    <w:rsid w:val="00D738CE"/>
    <w:rsid w:val="00D74B44"/>
    <w:rsid w:val="00D75241"/>
    <w:rsid w:val="00D81924"/>
    <w:rsid w:val="00D87741"/>
    <w:rsid w:val="00D939E0"/>
    <w:rsid w:val="00D95902"/>
    <w:rsid w:val="00D95FEF"/>
    <w:rsid w:val="00D96D66"/>
    <w:rsid w:val="00DA10EC"/>
    <w:rsid w:val="00DA3C83"/>
    <w:rsid w:val="00DA4330"/>
    <w:rsid w:val="00DA46CF"/>
    <w:rsid w:val="00DB015E"/>
    <w:rsid w:val="00DB1D7C"/>
    <w:rsid w:val="00DB2697"/>
    <w:rsid w:val="00DB2AF8"/>
    <w:rsid w:val="00DB4A9C"/>
    <w:rsid w:val="00DB532C"/>
    <w:rsid w:val="00DB71D3"/>
    <w:rsid w:val="00DC0908"/>
    <w:rsid w:val="00DC6839"/>
    <w:rsid w:val="00DD04EB"/>
    <w:rsid w:val="00DD6759"/>
    <w:rsid w:val="00DE3670"/>
    <w:rsid w:val="00DE48A3"/>
    <w:rsid w:val="00DF0FB8"/>
    <w:rsid w:val="00DF27B5"/>
    <w:rsid w:val="00DF35D0"/>
    <w:rsid w:val="00E0002F"/>
    <w:rsid w:val="00E00509"/>
    <w:rsid w:val="00E00797"/>
    <w:rsid w:val="00E008F7"/>
    <w:rsid w:val="00E022A9"/>
    <w:rsid w:val="00E026E6"/>
    <w:rsid w:val="00E02943"/>
    <w:rsid w:val="00E02B1F"/>
    <w:rsid w:val="00E11EFB"/>
    <w:rsid w:val="00E1352B"/>
    <w:rsid w:val="00E135CD"/>
    <w:rsid w:val="00E14FA3"/>
    <w:rsid w:val="00E15BCD"/>
    <w:rsid w:val="00E17CFF"/>
    <w:rsid w:val="00E27DED"/>
    <w:rsid w:val="00E30D02"/>
    <w:rsid w:val="00E3336D"/>
    <w:rsid w:val="00E3393F"/>
    <w:rsid w:val="00E35D07"/>
    <w:rsid w:val="00E3737E"/>
    <w:rsid w:val="00E4398B"/>
    <w:rsid w:val="00E4664B"/>
    <w:rsid w:val="00E50868"/>
    <w:rsid w:val="00E51E48"/>
    <w:rsid w:val="00E60E23"/>
    <w:rsid w:val="00E6422F"/>
    <w:rsid w:val="00E74C6A"/>
    <w:rsid w:val="00E7640F"/>
    <w:rsid w:val="00E84DE8"/>
    <w:rsid w:val="00E936BE"/>
    <w:rsid w:val="00E95109"/>
    <w:rsid w:val="00EA30A2"/>
    <w:rsid w:val="00EA6B5F"/>
    <w:rsid w:val="00EB0236"/>
    <w:rsid w:val="00EB667B"/>
    <w:rsid w:val="00EC265A"/>
    <w:rsid w:val="00EC381F"/>
    <w:rsid w:val="00EC4FF1"/>
    <w:rsid w:val="00EC7F01"/>
    <w:rsid w:val="00ED20CA"/>
    <w:rsid w:val="00ED7A3A"/>
    <w:rsid w:val="00ED7D70"/>
    <w:rsid w:val="00EE10E3"/>
    <w:rsid w:val="00EE1F74"/>
    <w:rsid w:val="00EE31F0"/>
    <w:rsid w:val="00EE5979"/>
    <w:rsid w:val="00EF2219"/>
    <w:rsid w:val="00EF2CC1"/>
    <w:rsid w:val="00EF2E8C"/>
    <w:rsid w:val="00EF4969"/>
    <w:rsid w:val="00F0164B"/>
    <w:rsid w:val="00F0234A"/>
    <w:rsid w:val="00F04CAC"/>
    <w:rsid w:val="00F05855"/>
    <w:rsid w:val="00F05D79"/>
    <w:rsid w:val="00F067A6"/>
    <w:rsid w:val="00F10F29"/>
    <w:rsid w:val="00F113C5"/>
    <w:rsid w:val="00F11FA3"/>
    <w:rsid w:val="00F1202A"/>
    <w:rsid w:val="00F148D0"/>
    <w:rsid w:val="00F15F15"/>
    <w:rsid w:val="00F21D86"/>
    <w:rsid w:val="00F25016"/>
    <w:rsid w:val="00F312FD"/>
    <w:rsid w:val="00F3569D"/>
    <w:rsid w:val="00F40FA9"/>
    <w:rsid w:val="00F412D5"/>
    <w:rsid w:val="00F43CA8"/>
    <w:rsid w:val="00F455D7"/>
    <w:rsid w:val="00F4774F"/>
    <w:rsid w:val="00F47882"/>
    <w:rsid w:val="00F55457"/>
    <w:rsid w:val="00F55B9F"/>
    <w:rsid w:val="00F577BA"/>
    <w:rsid w:val="00F60E84"/>
    <w:rsid w:val="00F66D7F"/>
    <w:rsid w:val="00F80284"/>
    <w:rsid w:val="00F83C4A"/>
    <w:rsid w:val="00F90E4D"/>
    <w:rsid w:val="00F9209E"/>
    <w:rsid w:val="00F95C21"/>
    <w:rsid w:val="00F9699B"/>
    <w:rsid w:val="00F96EAC"/>
    <w:rsid w:val="00FA1CA7"/>
    <w:rsid w:val="00FA3F99"/>
    <w:rsid w:val="00FB03E5"/>
    <w:rsid w:val="00FB24D8"/>
    <w:rsid w:val="00FB2A69"/>
    <w:rsid w:val="00FB2E15"/>
    <w:rsid w:val="00FB3B59"/>
    <w:rsid w:val="00FB772A"/>
    <w:rsid w:val="00FC63EF"/>
    <w:rsid w:val="00FD1280"/>
    <w:rsid w:val="00FD13B2"/>
    <w:rsid w:val="00FD1CE2"/>
    <w:rsid w:val="00FD4A17"/>
    <w:rsid w:val="00FD4B82"/>
    <w:rsid w:val="00FD6D58"/>
    <w:rsid w:val="00FE0375"/>
    <w:rsid w:val="00FE0A4F"/>
    <w:rsid w:val="00FE32C6"/>
    <w:rsid w:val="00FE4459"/>
    <w:rsid w:val="00FE6092"/>
    <w:rsid w:val="00FF0DDD"/>
    <w:rsid w:val="00FF0E70"/>
    <w:rsid w:val="00FF1F0A"/>
    <w:rsid w:val="00FF2C51"/>
    <w:rsid w:val="00FF45B7"/>
    <w:rsid w:val="00FF51A4"/>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06130A"/>
    <w:rsid w:val="0D24F3F4"/>
    <w:rsid w:val="0D83FF53"/>
    <w:rsid w:val="0F3E158C"/>
    <w:rsid w:val="0FA2F772"/>
    <w:rsid w:val="0FD50971"/>
    <w:rsid w:val="0FDC1468"/>
    <w:rsid w:val="0FFC31A7"/>
    <w:rsid w:val="1008EA69"/>
    <w:rsid w:val="1051B28D"/>
    <w:rsid w:val="1051FB89"/>
    <w:rsid w:val="1063110B"/>
    <w:rsid w:val="10CEDA9D"/>
    <w:rsid w:val="11210B98"/>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2E0124"/>
    <w:rsid w:val="32517ECF"/>
    <w:rsid w:val="33040A6F"/>
    <w:rsid w:val="331725F6"/>
    <w:rsid w:val="33413495"/>
    <w:rsid w:val="3367379F"/>
    <w:rsid w:val="33ABA01F"/>
    <w:rsid w:val="33F86C53"/>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23032E"/>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2FF97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5F3BE2C"/>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97F873B1-4A73-4BE5-BB9F-5450F1E4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9C5"/>
    <w:pPr>
      <w:spacing w:before="0"/>
    </w:pPr>
    <w:rPr>
      <w:rFonts w:ascii="Calibri" w:eastAsia="MS Mincho" w:hAnsi="Calibri" w:cs="Times New Roman"/>
      <w:sz w:val="20"/>
      <w:szCs w:val="20"/>
      <w:lang w:eastAsia="en-US"/>
    </w:rPr>
  </w:style>
  <w:style w:type="paragraph" w:styleId="Heading1">
    <w:name w:val="heading 1"/>
    <w:aliases w:val="H1"/>
    <w:next w:val="Normal"/>
    <w:link w:val="Heading1Char"/>
    <w:qFormat/>
    <w:rsid w:val="00D74B44"/>
    <w:pPr>
      <w:keepNext/>
      <w:keepLines/>
      <w:numPr>
        <w:numId w:val="1"/>
      </w:numPr>
      <w:pBdr>
        <w:top w:val="single" w:sz="12" w:space="3" w:color="auto"/>
      </w:pBdr>
      <w:tabs>
        <w:tab w:val="clear" w:pos="4662"/>
        <w:tab w:val="num" w:pos="360"/>
      </w:tabs>
      <w:spacing w:before="240" w:after="180"/>
      <w:ind w:hanging="4662"/>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s>
      <w:spacing w:before="120"/>
      <w:ind w:left="2160" w:hanging="18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ind w:left="2880" w:hanging="360"/>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ind w:left="4320" w:hanging="180"/>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ind w:left="5040" w:hanging="360"/>
      <w:outlineLvl w:val="6"/>
    </w:pPr>
    <w:rPr>
      <w:rFonts w:ascii="Arial" w:hAnsi="Arial"/>
    </w:rPr>
  </w:style>
  <w:style w:type="paragraph" w:styleId="Heading8">
    <w:name w:val="heading 8"/>
    <w:basedOn w:val="Heading1"/>
    <w:next w:val="Normal"/>
    <w:link w:val="Heading8Char"/>
    <w:rsid w:val="00D74B44"/>
    <w:pPr>
      <w:numPr>
        <w:ilvl w:val="7"/>
      </w:numPr>
      <w:tabs>
        <w:tab w:val="clear" w:pos="1440"/>
      </w:tabs>
      <w:ind w:left="5760" w:hanging="360"/>
      <w:outlineLvl w:val="7"/>
    </w:pPr>
  </w:style>
  <w:style w:type="paragraph" w:styleId="Heading9">
    <w:name w:val="heading 9"/>
    <w:basedOn w:val="Heading8"/>
    <w:next w:val="Normal"/>
    <w:link w:val="Heading9Char"/>
    <w:rsid w:val="00D74B44"/>
    <w:pPr>
      <w:numPr>
        <w:ilvl w:val="8"/>
      </w:numPr>
      <w:tabs>
        <w:tab w:val="clear" w:pos="1584"/>
      </w:tabs>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74B44"/>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B348A6"/>
    <w:pPr>
      <w:numPr>
        <w:numId w:val="4"/>
      </w:numPr>
      <w:tabs>
        <w:tab w:val="left" w:pos="1620"/>
      </w:tabs>
      <w:spacing w:before="120"/>
      <w:ind w:left="1627" w:hanging="1627"/>
    </w:pPr>
    <w:rPr>
      <w:b/>
    </w:rPr>
  </w:style>
  <w:style w:type="character" w:customStyle="1" w:styleId="Proposal1Char">
    <w:name w:val="Proposal1 Char"/>
    <w:link w:val="Proposal1"/>
    <w:rsid w:val="00B348A6"/>
    <w:rPr>
      <w:rFonts w:ascii="Calibri" w:eastAsia="MS Mincho" w:hAnsi="Calibri" w:cs="Times New Roman"/>
      <w:b/>
      <w:sz w:val="20"/>
      <w:szCs w:val="20"/>
      <w:lang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eastAsia="en-CA"/>
    </w:rPr>
  </w:style>
  <w:style w:type="paragraph" w:customStyle="1" w:styleId="Obserevation">
    <w:name w:val="Obserevation"/>
    <w:basedOn w:val="Normal"/>
    <w:link w:val="ObserevationChar"/>
    <w:qFormat/>
    <w:rsid w:val="00DC0908"/>
    <w:pPr>
      <w:numPr>
        <w:numId w:val="6"/>
      </w:numPr>
      <w:tabs>
        <w:tab w:val="left" w:pos="1620"/>
      </w:tabs>
      <w:spacing w:before="120"/>
      <w:ind w:left="1627" w:hanging="1627"/>
    </w:pPr>
    <w:rPr>
      <w:b/>
    </w:rPr>
  </w:style>
  <w:style w:type="character" w:customStyle="1" w:styleId="ObserevationChar">
    <w:name w:val="Obserevation Char"/>
    <w:basedOn w:val="Proposal1Char"/>
    <w:link w:val="Obserevation"/>
    <w:rsid w:val="00DC0908"/>
    <w:rPr>
      <w:rFonts w:ascii="Calibri" w:eastAsia="MS Mincho" w:hAnsi="Calibri" w:cs="Times New Roman"/>
      <w:b/>
      <w:sz w:val="20"/>
      <w:szCs w:val="20"/>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sid w:val="00112F63"/>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sid w:val="00112F63"/>
    <w:rPr>
      <w:rFonts w:ascii="Calibri" w:eastAsia="MS Mincho" w:hAnsi="Calibri" w:cs="Times New Roman"/>
      <w:sz w:val="20"/>
      <w:szCs w:val="20"/>
      <w:lang w:val="en-US" w:eastAsia="en-US"/>
    </w:rPr>
  </w:style>
  <w:style w:type="character" w:styleId="Emphasis">
    <w:name w:val="Emphasis"/>
    <w:uiPriority w:val="20"/>
    <w:qFormat/>
    <w:rsid w:val="00F95C21"/>
    <w:rPr>
      <w:i/>
      <w:iCs/>
    </w:rPr>
  </w:style>
  <w:style w:type="character" w:styleId="Strong">
    <w:name w:val="Strong"/>
    <w:uiPriority w:val="22"/>
    <w:qFormat/>
    <w:rsid w:val="00F95C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2.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6B3C6E-88F5-4B07-8B38-A627E2EC3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4</cp:revision>
  <dcterms:created xsi:type="dcterms:W3CDTF">2021-04-07T02:39:00Z</dcterms:created>
  <dcterms:modified xsi:type="dcterms:W3CDTF">2021-04-07T02:50:00Z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